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F6" w:rsidRDefault="00A271F8" w:rsidP="001F45F6">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9.95pt;mso-wrap-edited:f" wrapcoords="-309 0 -309 21368 21600 21368 21600 0 -309 0" fillcolor="window">
            <v:imagedata r:id="rId8" o:title="Gerb_New"/>
          </v:shape>
        </w:pict>
      </w:r>
    </w:p>
    <w:p w:rsidR="00B76A94" w:rsidRPr="00B76A94" w:rsidRDefault="00B76A94" w:rsidP="00B76A94">
      <w:pPr>
        <w:tabs>
          <w:tab w:val="left" w:pos="8010"/>
        </w:tabs>
        <w:jc w:val="right"/>
      </w:pPr>
    </w:p>
    <w:p w:rsidR="001F45F6" w:rsidRPr="00D12644" w:rsidRDefault="001F45F6" w:rsidP="001F45F6">
      <w:pPr>
        <w:tabs>
          <w:tab w:val="left" w:pos="8010"/>
        </w:tabs>
        <w:jc w:val="center"/>
        <w:rPr>
          <w:b/>
        </w:rPr>
      </w:pPr>
      <w:r w:rsidRPr="00D12644">
        <w:rPr>
          <w:b/>
        </w:rPr>
        <w:t>СЕЛ</w:t>
      </w:r>
      <w:r w:rsidR="00F62E0A">
        <w:rPr>
          <w:b/>
        </w:rPr>
        <w:t>ЬСКОЕ ПОСЕЛЕНИЕ  КАЗЫМ</w:t>
      </w:r>
    </w:p>
    <w:p w:rsidR="001F45F6" w:rsidRPr="00D12644" w:rsidRDefault="001F45F6" w:rsidP="001F45F6">
      <w:pPr>
        <w:pStyle w:val="3"/>
        <w:rPr>
          <w:b/>
          <w:sz w:val="20"/>
        </w:rPr>
      </w:pPr>
      <w:r w:rsidRPr="00D12644">
        <w:rPr>
          <w:b/>
          <w:sz w:val="20"/>
        </w:rPr>
        <w:t xml:space="preserve">БЕЛОЯРСКИЙ РАЙОН </w:t>
      </w:r>
    </w:p>
    <w:p w:rsidR="001F45F6" w:rsidRPr="00C33453" w:rsidRDefault="001F45F6" w:rsidP="001F45F6">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1F45F6">
      <w:pPr>
        <w:pStyle w:val="2"/>
        <w:rPr>
          <w:b w:val="0"/>
          <w:sz w:val="20"/>
        </w:rPr>
      </w:pPr>
    </w:p>
    <w:p w:rsidR="001F45F6" w:rsidRDefault="001F45F6" w:rsidP="001F45F6">
      <w:pPr>
        <w:jc w:val="center"/>
        <w:rPr>
          <w:b/>
        </w:rPr>
      </w:pPr>
    </w:p>
    <w:p w:rsidR="00F62E0A" w:rsidRDefault="001F45F6" w:rsidP="001F45F6">
      <w:pPr>
        <w:pStyle w:val="1"/>
        <w:rPr>
          <w:sz w:val="32"/>
        </w:rPr>
      </w:pPr>
      <w:r>
        <w:rPr>
          <w:sz w:val="32"/>
        </w:rPr>
        <w:t>СОВЕТ ДЕПУТАТОВ</w:t>
      </w:r>
    </w:p>
    <w:p w:rsidR="001F45F6" w:rsidRDefault="00F62E0A" w:rsidP="001F45F6">
      <w:pPr>
        <w:pStyle w:val="1"/>
        <w:rPr>
          <w:sz w:val="32"/>
        </w:rPr>
      </w:pPr>
      <w:r>
        <w:rPr>
          <w:sz w:val="32"/>
        </w:rPr>
        <w:t>СЕЛЬСКОГО ПОСЕЛЕНИЯ КАЗЫМ</w:t>
      </w:r>
    </w:p>
    <w:p w:rsidR="009F4907" w:rsidRDefault="009F4907" w:rsidP="009F4907">
      <w:pPr>
        <w:jc w:val="center"/>
        <w:rPr>
          <w:b/>
        </w:rPr>
      </w:pPr>
    </w:p>
    <w:p w:rsidR="001F45F6" w:rsidRDefault="001F45F6" w:rsidP="009F4907">
      <w:pPr>
        <w:jc w:val="center"/>
        <w:rPr>
          <w:b/>
        </w:rPr>
      </w:pPr>
    </w:p>
    <w:p w:rsidR="009F4907" w:rsidRDefault="009F4907" w:rsidP="009F4907">
      <w:pPr>
        <w:pStyle w:val="1"/>
      </w:pPr>
      <w:r>
        <w:t>РЕШЕНИЕ</w:t>
      </w:r>
    </w:p>
    <w:p w:rsidR="009F4907" w:rsidRDefault="009F4907" w:rsidP="009F4907"/>
    <w:p w:rsidR="009F4907" w:rsidRDefault="009F4907" w:rsidP="00514DC3">
      <w:pPr>
        <w:pStyle w:val="31"/>
        <w:jc w:val="left"/>
      </w:pPr>
    </w:p>
    <w:p w:rsidR="009F4907" w:rsidRPr="00E5683D" w:rsidRDefault="00514DC3" w:rsidP="009F4907">
      <w:pPr>
        <w:pStyle w:val="31"/>
        <w:jc w:val="both"/>
      </w:pPr>
      <w:r>
        <w:t xml:space="preserve">от </w:t>
      </w:r>
      <w:r w:rsidR="003C72C2">
        <w:t>20</w:t>
      </w:r>
      <w:r w:rsidR="00475EB2">
        <w:t xml:space="preserve"> января</w:t>
      </w:r>
      <w:r w:rsidR="003C72C2">
        <w:t xml:space="preserve"> 2023</w:t>
      </w:r>
      <w:r w:rsidR="009F4907">
        <w:t xml:space="preserve"> год</w:t>
      </w:r>
      <w:r w:rsidR="00C6642E">
        <w:t>а</w:t>
      </w:r>
      <w:r w:rsidR="003C72C2">
        <w:t xml:space="preserve">                                                                                         </w:t>
      </w:r>
      <w:r w:rsidR="009F4907">
        <w:t xml:space="preserve"> №</w:t>
      </w:r>
      <w:r w:rsidR="003C72C2">
        <w:t xml:space="preserve"> 2</w:t>
      </w:r>
    </w:p>
    <w:p w:rsidR="002D4982" w:rsidRDefault="002D4982" w:rsidP="009F4907">
      <w:pPr>
        <w:pStyle w:val="31"/>
        <w:rPr>
          <w:b/>
        </w:rPr>
      </w:pPr>
    </w:p>
    <w:p w:rsidR="00C93247" w:rsidRDefault="00C93247" w:rsidP="009F4907">
      <w:pPr>
        <w:pStyle w:val="31"/>
        <w:rPr>
          <w:b/>
        </w:rPr>
      </w:pPr>
    </w:p>
    <w:p w:rsidR="00181922" w:rsidRDefault="00181922" w:rsidP="00181922">
      <w:pPr>
        <w:pStyle w:val="31"/>
        <w:rPr>
          <w:b/>
          <w:szCs w:val="24"/>
        </w:rPr>
      </w:pPr>
      <w:r w:rsidRPr="00EC22FB">
        <w:rPr>
          <w:b/>
          <w:szCs w:val="24"/>
        </w:rPr>
        <w:t>О</w:t>
      </w:r>
      <w:r>
        <w:rPr>
          <w:b/>
          <w:szCs w:val="24"/>
        </w:rPr>
        <w:t xml:space="preserve">б отчетах главы </w:t>
      </w:r>
      <w:r w:rsidRPr="00882DEE">
        <w:rPr>
          <w:b/>
          <w:szCs w:val="24"/>
        </w:rPr>
        <w:t>сел</w:t>
      </w:r>
      <w:r w:rsidR="00DD5445">
        <w:rPr>
          <w:b/>
          <w:szCs w:val="24"/>
        </w:rPr>
        <w:t>ьского поселения Казым</w:t>
      </w:r>
      <w:r>
        <w:rPr>
          <w:b/>
          <w:szCs w:val="24"/>
        </w:rPr>
        <w:t xml:space="preserve"> о своей </w:t>
      </w:r>
    </w:p>
    <w:p w:rsidR="00181922" w:rsidRPr="00EC22FB" w:rsidRDefault="00181922" w:rsidP="00181922">
      <w:pPr>
        <w:pStyle w:val="31"/>
        <w:rPr>
          <w:szCs w:val="24"/>
        </w:rPr>
      </w:pPr>
      <w:r>
        <w:rPr>
          <w:b/>
          <w:szCs w:val="24"/>
        </w:rPr>
        <w:t>деятельности и</w:t>
      </w:r>
      <w:r w:rsidRPr="00EC22FB">
        <w:rPr>
          <w:b/>
          <w:szCs w:val="24"/>
        </w:rPr>
        <w:t xml:space="preserve"> результатах деятельности администрации сел</w:t>
      </w:r>
      <w:r w:rsidR="00DD5445">
        <w:rPr>
          <w:b/>
          <w:szCs w:val="24"/>
        </w:rPr>
        <w:t>ьского поселения Казым</w:t>
      </w:r>
      <w:r w:rsidRPr="00EC22FB">
        <w:rPr>
          <w:b/>
          <w:szCs w:val="24"/>
        </w:rPr>
        <w:t xml:space="preserve"> за 20</w:t>
      </w:r>
      <w:r w:rsidR="003C72C2">
        <w:rPr>
          <w:b/>
          <w:szCs w:val="24"/>
        </w:rPr>
        <w:t>22</w:t>
      </w:r>
      <w:r w:rsidRPr="00EC22FB">
        <w:rPr>
          <w:b/>
          <w:szCs w:val="24"/>
        </w:rPr>
        <w:t xml:space="preserve"> год</w:t>
      </w:r>
    </w:p>
    <w:p w:rsidR="001F45F6" w:rsidRPr="001F2A88" w:rsidRDefault="001F45F6" w:rsidP="0030230E">
      <w:pPr>
        <w:pStyle w:val="31"/>
        <w:jc w:val="left"/>
        <w:rPr>
          <w:b/>
          <w:szCs w:val="24"/>
        </w:rPr>
      </w:pPr>
    </w:p>
    <w:p w:rsidR="000C4D20" w:rsidRPr="00596C69" w:rsidRDefault="00181922" w:rsidP="001F45F6">
      <w:pPr>
        <w:autoSpaceDE w:val="0"/>
        <w:autoSpaceDN w:val="0"/>
        <w:adjustRightInd w:val="0"/>
        <w:ind w:firstLine="708"/>
        <w:jc w:val="both"/>
        <w:rPr>
          <w:b/>
        </w:rPr>
      </w:pPr>
      <w:r w:rsidRPr="00006064">
        <w:t xml:space="preserve">В соответствии с </w:t>
      </w:r>
      <w:r w:rsidRPr="00006064">
        <w:rPr>
          <w:iCs/>
        </w:rPr>
        <w:t>Федеральным законом от 06 октября 2003 года № 131-ФЗ  «Об общих принципах организации местного самоуправления в Российской Федерации»,</w:t>
      </w:r>
      <w:r w:rsidR="00C93247" w:rsidRPr="00C93247">
        <w:t xml:space="preserve">   устав</w:t>
      </w:r>
      <w:r w:rsidR="00006064">
        <w:t>ом</w:t>
      </w:r>
      <w:r w:rsidR="00C93247" w:rsidRPr="00C93247">
        <w:t xml:space="preserve"> сельского поселения</w:t>
      </w:r>
      <w:r w:rsidR="00DD5445">
        <w:t xml:space="preserve"> Казым</w:t>
      </w:r>
      <w:r w:rsidR="00596C69">
        <w:t xml:space="preserve">, </w:t>
      </w:r>
      <w:r w:rsidR="00006064" w:rsidRPr="00EC22FB">
        <w:t>решени</w:t>
      </w:r>
      <w:r w:rsidR="00006064">
        <w:t>ем</w:t>
      </w:r>
      <w:r w:rsidR="00006064" w:rsidRPr="00EC22FB">
        <w:t xml:space="preserve"> Совета депутатов сел</w:t>
      </w:r>
      <w:r w:rsidR="00DD5445">
        <w:t xml:space="preserve">ьского поселения Казым </w:t>
      </w:r>
      <w:r w:rsidR="00CC4925">
        <w:t xml:space="preserve">от 18 октября 2007 года № 11 </w:t>
      </w:r>
      <w:r w:rsidR="00006064" w:rsidRPr="00EC22FB">
        <w:t>«Об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w:t>
      </w:r>
      <w:r w:rsidR="00DD5445">
        <w:t>ьского поселения Казым</w:t>
      </w:r>
      <w:r w:rsidR="00006064" w:rsidRPr="00EC22FB">
        <w:t xml:space="preserve"> полномочий  по решению вопросов местного значения»</w:t>
      </w:r>
      <w:r w:rsidR="000C4D20" w:rsidRPr="00C93247">
        <w:t>Совет</w:t>
      </w:r>
      <w:r w:rsidR="003C72C2">
        <w:t xml:space="preserve"> </w:t>
      </w:r>
      <w:r w:rsidR="000C4D20" w:rsidRPr="00C93247">
        <w:t xml:space="preserve">депутатов сельского поселения  </w:t>
      </w:r>
      <w:r w:rsidR="00DD5445">
        <w:t xml:space="preserve">Казым </w:t>
      </w:r>
      <w:r w:rsidR="000C4D20" w:rsidRPr="00596C69">
        <w:rPr>
          <w:b/>
        </w:rPr>
        <w:t>решил:</w:t>
      </w:r>
    </w:p>
    <w:p w:rsidR="00006064" w:rsidRDefault="000C4D20" w:rsidP="001F45F6">
      <w:pPr>
        <w:autoSpaceDE w:val="0"/>
        <w:autoSpaceDN w:val="0"/>
        <w:adjustRightInd w:val="0"/>
        <w:ind w:firstLine="708"/>
        <w:jc w:val="both"/>
      </w:pPr>
      <w:r w:rsidRPr="00C93247">
        <w:t xml:space="preserve">1. </w:t>
      </w:r>
      <w:r w:rsidR="00006064">
        <w:t>Принять:</w:t>
      </w:r>
    </w:p>
    <w:p w:rsidR="00006064" w:rsidRPr="002662C0" w:rsidRDefault="00006064" w:rsidP="00006064">
      <w:pPr>
        <w:pStyle w:val="ConsPlusNormal"/>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1) </w:t>
      </w:r>
      <w:hyperlink r:id="rId9" w:history="1">
        <w:r w:rsidRPr="002662C0">
          <w:rPr>
            <w:rFonts w:ascii="Times New Roman" w:hAnsi="Times New Roman" w:cs="Times New Roman"/>
            <w:sz w:val="24"/>
            <w:szCs w:val="24"/>
          </w:rPr>
          <w:t>отчет</w:t>
        </w:r>
      </w:hyperlink>
      <w:r w:rsidRPr="002662C0">
        <w:rPr>
          <w:rFonts w:ascii="Times New Roman" w:hAnsi="Times New Roman" w:cs="Times New Roman"/>
          <w:sz w:val="24"/>
          <w:szCs w:val="24"/>
        </w:rPr>
        <w:t xml:space="preserve"> главы</w:t>
      </w:r>
      <w:r w:rsidR="00DD5445">
        <w:rPr>
          <w:rFonts w:ascii="Times New Roman" w:hAnsi="Times New Roman" w:cs="Times New Roman"/>
          <w:sz w:val="24"/>
          <w:szCs w:val="24"/>
        </w:rPr>
        <w:t xml:space="preserve"> сельского поселения Казым</w:t>
      </w:r>
      <w:r w:rsidR="005148B6">
        <w:rPr>
          <w:rFonts w:ascii="Times New Roman" w:hAnsi="Times New Roman" w:cs="Times New Roman"/>
          <w:sz w:val="24"/>
          <w:szCs w:val="24"/>
        </w:rPr>
        <w:t xml:space="preserve"> о своей деятельности за </w:t>
      </w:r>
      <w:r w:rsidR="003C72C2">
        <w:rPr>
          <w:rFonts w:ascii="Times New Roman" w:hAnsi="Times New Roman" w:cs="Times New Roman"/>
          <w:sz w:val="24"/>
          <w:szCs w:val="24"/>
        </w:rPr>
        <w:t>2022</w:t>
      </w:r>
      <w:r w:rsidRPr="002662C0">
        <w:rPr>
          <w:rFonts w:ascii="Times New Roman" w:hAnsi="Times New Roman" w:cs="Times New Roman"/>
          <w:sz w:val="24"/>
          <w:szCs w:val="24"/>
        </w:rPr>
        <w:t xml:space="preserve"> год согласно приложению 1 к настоящему </w:t>
      </w:r>
      <w:r>
        <w:rPr>
          <w:rFonts w:ascii="Times New Roman" w:hAnsi="Times New Roman" w:cs="Times New Roman"/>
          <w:sz w:val="24"/>
          <w:szCs w:val="24"/>
        </w:rPr>
        <w:t>решению</w:t>
      </w:r>
      <w:r w:rsidRPr="002662C0">
        <w:rPr>
          <w:rFonts w:ascii="Times New Roman" w:hAnsi="Times New Roman" w:cs="Times New Roman"/>
          <w:sz w:val="24"/>
          <w:szCs w:val="24"/>
        </w:rPr>
        <w:t>.</w:t>
      </w:r>
    </w:p>
    <w:p w:rsidR="00006064" w:rsidRPr="00EC22FB" w:rsidRDefault="00006064" w:rsidP="00006064">
      <w:pPr>
        <w:autoSpaceDE w:val="0"/>
        <w:autoSpaceDN w:val="0"/>
        <w:adjustRightInd w:val="0"/>
        <w:ind w:firstLine="708"/>
        <w:jc w:val="both"/>
      </w:pPr>
      <w:r>
        <w:t>2)</w:t>
      </w:r>
      <w:r w:rsidRPr="00EC22FB">
        <w:t xml:space="preserve"> отчет главы сел</w:t>
      </w:r>
      <w:r w:rsidR="00DD5445">
        <w:t>ьского поселения Казым</w:t>
      </w:r>
      <w:r w:rsidRPr="00EC22FB">
        <w:t xml:space="preserve"> о результатах деятельности администрации сел</w:t>
      </w:r>
      <w:r w:rsidR="00DD5445">
        <w:t>ьского поселения Казым</w:t>
      </w:r>
      <w:r w:rsidRPr="00EC22FB">
        <w:t xml:space="preserve"> за 20</w:t>
      </w:r>
      <w:r w:rsidR="003C72C2">
        <w:t>22</w:t>
      </w:r>
      <w:r w:rsidRPr="00EC22FB">
        <w:t xml:space="preserve"> год согласно приложению</w:t>
      </w:r>
      <w:r>
        <w:t xml:space="preserve"> 2 к настоящему решению</w:t>
      </w:r>
      <w:r w:rsidRPr="00EC22FB">
        <w:t>.</w:t>
      </w:r>
    </w:p>
    <w:p w:rsidR="000C4D20" w:rsidRDefault="000C4D20" w:rsidP="001F45F6">
      <w:pPr>
        <w:autoSpaceDE w:val="0"/>
        <w:autoSpaceDN w:val="0"/>
        <w:adjustRightInd w:val="0"/>
        <w:ind w:firstLine="708"/>
        <w:jc w:val="both"/>
      </w:pPr>
      <w:r w:rsidRPr="00C93247">
        <w:t xml:space="preserve">2. Признать деятельность главы сельского поселения </w:t>
      </w:r>
      <w:r w:rsidR="00DD5445">
        <w:t>Казым</w:t>
      </w:r>
      <w:r w:rsidR="00006064">
        <w:t xml:space="preserve"> и </w:t>
      </w:r>
      <w:r w:rsidR="00006064" w:rsidRPr="00EC22FB">
        <w:t>администрации сел</w:t>
      </w:r>
      <w:r w:rsidR="00DD5445">
        <w:t>ьского поселения Казым</w:t>
      </w:r>
      <w:r w:rsidR="00006064" w:rsidRPr="00EC22FB">
        <w:t xml:space="preserve"> за 20</w:t>
      </w:r>
      <w:r w:rsidR="00416822">
        <w:t>2</w:t>
      </w:r>
      <w:r w:rsidR="003C72C2">
        <w:t>2</w:t>
      </w:r>
      <w:r w:rsidR="00006064" w:rsidRPr="00EC22FB">
        <w:t xml:space="preserve"> год</w:t>
      </w:r>
      <w:r w:rsidRPr="00C93247">
        <w:t xml:space="preserve"> удовлетворительной.</w:t>
      </w:r>
    </w:p>
    <w:p w:rsidR="00D5630A" w:rsidRPr="00C93247" w:rsidRDefault="00D5630A" w:rsidP="00D5630A">
      <w:pPr>
        <w:autoSpaceDE w:val="0"/>
        <w:autoSpaceDN w:val="0"/>
        <w:adjustRightInd w:val="0"/>
        <w:ind w:firstLine="708"/>
        <w:jc w:val="both"/>
      </w:pPr>
      <w:r>
        <w:t>3. Опубликовать настоящее решение в бюллетене «Официальный вестник сельского поселения Казым».</w:t>
      </w:r>
    </w:p>
    <w:p w:rsidR="00C93247" w:rsidRDefault="00C93247" w:rsidP="009F4907">
      <w:pPr>
        <w:pStyle w:val="ConsNormal"/>
        <w:ind w:right="0" w:firstLine="0"/>
        <w:jc w:val="both"/>
        <w:rPr>
          <w:rFonts w:ascii="Times New Roman" w:hAnsi="Times New Roman" w:cs="Times New Roman"/>
          <w:sz w:val="24"/>
          <w:szCs w:val="24"/>
        </w:rPr>
      </w:pPr>
    </w:p>
    <w:p w:rsidR="00D4520A" w:rsidRPr="00C93247" w:rsidRDefault="00D4520A" w:rsidP="009F4907">
      <w:pPr>
        <w:pStyle w:val="ConsNormal"/>
        <w:ind w:right="0" w:firstLine="0"/>
        <w:jc w:val="both"/>
        <w:rPr>
          <w:rFonts w:ascii="Times New Roman" w:hAnsi="Times New Roman" w:cs="Times New Roman"/>
          <w:sz w:val="24"/>
          <w:szCs w:val="24"/>
        </w:rPr>
      </w:pPr>
    </w:p>
    <w:p w:rsidR="009F4907" w:rsidRPr="00C93247" w:rsidRDefault="00413C43" w:rsidP="009F4907">
      <w:pPr>
        <w:pStyle w:val="ConsNormal"/>
        <w:ind w:right="0" w:firstLine="0"/>
        <w:jc w:val="both"/>
        <w:rPr>
          <w:rFonts w:ascii="Times New Roman" w:hAnsi="Times New Roman" w:cs="Times New Roman"/>
          <w:sz w:val="24"/>
          <w:szCs w:val="24"/>
        </w:rPr>
      </w:pPr>
      <w:r w:rsidRPr="00413C43">
        <w:rPr>
          <w:rFonts w:ascii="Times New Roman" w:hAnsi="Times New Roman" w:cs="Times New Roman"/>
          <w:sz w:val="24"/>
          <w:szCs w:val="24"/>
        </w:rPr>
        <w:t>Глава сельского поселения</w:t>
      </w:r>
      <w:r w:rsidR="00DD5445">
        <w:rPr>
          <w:rFonts w:ascii="Times New Roman" w:hAnsi="Times New Roman" w:cs="Times New Roman"/>
          <w:sz w:val="24"/>
          <w:szCs w:val="24"/>
        </w:rPr>
        <w:t xml:space="preserve"> Казым        </w:t>
      </w:r>
      <w:r w:rsidR="003C72C2">
        <w:rPr>
          <w:rFonts w:ascii="Times New Roman" w:hAnsi="Times New Roman" w:cs="Times New Roman"/>
          <w:sz w:val="24"/>
          <w:szCs w:val="24"/>
        </w:rPr>
        <w:t xml:space="preserve">                                                      </w:t>
      </w:r>
      <w:r w:rsidR="00DD5445">
        <w:rPr>
          <w:rFonts w:ascii="Times New Roman" w:hAnsi="Times New Roman" w:cs="Times New Roman"/>
          <w:sz w:val="24"/>
          <w:szCs w:val="24"/>
        </w:rPr>
        <w:t>А.Х.Назырова</w:t>
      </w:r>
    </w:p>
    <w:p w:rsidR="00E21272" w:rsidRPr="00C93247"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E21272" w:rsidRDefault="00E21272" w:rsidP="0046321D">
      <w:pPr>
        <w:ind w:left="5400"/>
        <w:jc w:val="center"/>
        <w:rPr>
          <w:bCs/>
          <w:color w:val="000000"/>
          <w:spacing w:val="-2"/>
        </w:rPr>
      </w:pPr>
    </w:p>
    <w:p w:rsidR="00192C82" w:rsidRDefault="00192C82" w:rsidP="0046321D">
      <w:pPr>
        <w:ind w:left="5400"/>
        <w:jc w:val="center"/>
        <w:rPr>
          <w:bCs/>
          <w:color w:val="000000"/>
          <w:spacing w:val="-2"/>
        </w:rPr>
      </w:pPr>
    </w:p>
    <w:p w:rsidR="00AE749A" w:rsidRDefault="00AE749A" w:rsidP="0046321D">
      <w:pPr>
        <w:ind w:left="5400"/>
        <w:jc w:val="center"/>
        <w:rPr>
          <w:bCs/>
          <w:color w:val="000000"/>
          <w:spacing w:val="-2"/>
        </w:rPr>
      </w:pPr>
    </w:p>
    <w:p w:rsidR="00192C82" w:rsidRDefault="00192C82" w:rsidP="0046321D">
      <w:pPr>
        <w:ind w:left="5400"/>
        <w:jc w:val="center"/>
        <w:rPr>
          <w:bCs/>
          <w:color w:val="000000"/>
          <w:spacing w:val="-2"/>
        </w:rPr>
      </w:pPr>
    </w:p>
    <w:p w:rsidR="0030230E" w:rsidRDefault="0030230E" w:rsidP="0046321D">
      <w:pPr>
        <w:ind w:left="5400"/>
        <w:jc w:val="center"/>
        <w:rPr>
          <w:bCs/>
          <w:color w:val="000000"/>
          <w:spacing w:val="-2"/>
        </w:rPr>
      </w:pPr>
    </w:p>
    <w:p w:rsidR="00E21272" w:rsidRPr="00CE5073" w:rsidRDefault="00E21272" w:rsidP="001F45F6">
      <w:pPr>
        <w:autoSpaceDE w:val="0"/>
        <w:autoSpaceDN w:val="0"/>
        <w:adjustRightInd w:val="0"/>
        <w:ind w:left="5220"/>
        <w:jc w:val="center"/>
        <w:outlineLvl w:val="0"/>
      </w:pPr>
      <w:r w:rsidRPr="00675035">
        <w:t>П</w:t>
      </w:r>
      <w:r w:rsidR="00004960">
        <w:t>РИЛОЖЕНИЕ</w:t>
      </w:r>
      <w:r w:rsidR="002D4472">
        <w:t xml:space="preserve"> 1</w:t>
      </w:r>
    </w:p>
    <w:p w:rsidR="00E21272" w:rsidRDefault="00E21272" w:rsidP="001F45F6">
      <w:pPr>
        <w:autoSpaceDE w:val="0"/>
        <w:autoSpaceDN w:val="0"/>
        <w:adjustRightInd w:val="0"/>
        <w:ind w:left="5220"/>
        <w:jc w:val="center"/>
      </w:pPr>
      <w:r w:rsidRPr="00675035">
        <w:t xml:space="preserve">к решению </w:t>
      </w:r>
      <w:r>
        <w:t>Совета депутатов</w:t>
      </w:r>
    </w:p>
    <w:p w:rsidR="00E21272" w:rsidRDefault="00E21272" w:rsidP="001F45F6">
      <w:pPr>
        <w:autoSpaceDE w:val="0"/>
        <w:autoSpaceDN w:val="0"/>
        <w:adjustRightInd w:val="0"/>
        <w:ind w:left="5220"/>
        <w:jc w:val="center"/>
      </w:pPr>
      <w:r>
        <w:t>сельского поселения</w:t>
      </w:r>
      <w:r w:rsidR="00071866">
        <w:t xml:space="preserve"> Казым</w:t>
      </w:r>
    </w:p>
    <w:p w:rsidR="00E21272" w:rsidRPr="00302498" w:rsidRDefault="00D5630A" w:rsidP="001F45F6">
      <w:pPr>
        <w:autoSpaceDE w:val="0"/>
        <w:autoSpaceDN w:val="0"/>
        <w:adjustRightInd w:val="0"/>
        <w:ind w:left="5220"/>
        <w:jc w:val="center"/>
      </w:pPr>
      <w:r>
        <w:t>от</w:t>
      </w:r>
      <w:r w:rsidR="00302498">
        <w:t>2</w:t>
      </w:r>
      <w:r w:rsidR="00302498" w:rsidRPr="00302498">
        <w:t xml:space="preserve">0 </w:t>
      </w:r>
      <w:r w:rsidR="003E73C5">
        <w:t>января</w:t>
      </w:r>
      <w:r w:rsidR="00302498" w:rsidRPr="00302498">
        <w:t xml:space="preserve"> </w:t>
      </w:r>
      <w:r w:rsidR="00F9703B">
        <w:t>2022</w:t>
      </w:r>
      <w:r w:rsidR="00E21272" w:rsidRPr="00675035">
        <w:t xml:space="preserve"> года </w:t>
      </w:r>
      <w:r w:rsidR="00E21272">
        <w:t>№</w:t>
      </w:r>
      <w:r w:rsidR="00302498">
        <w:t xml:space="preserve"> </w:t>
      </w:r>
      <w:r w:rsidR="00302498" w:rsidRPr="00302498">
        <w:t>2</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302498" w:rsidRDefault="00D066F2" w:rsidP="00302498">
      <w:pPr>
        <w:autoSpaceDE w:val="0"/>
        <w:autoSpaceDN w:val="0"/>
        <w:adjustRightInd w:val="0"/>
        <w:jc w:val="center"/>
      </w:pPr>
      <w:r w:rsidRPr="00AC25A4">
        <w:t>___</w:t>
      </w:r>
      <w:r w:rsidR="00302498" w:rsidRPr="00302498">
        <w:t xml:space="preserve"> </w:t>
      </w:r>
    </w:p>
    <w:p w:rsidR="00302498" w:rsidRPr="00674B82" w:rsidRDefault="00302498" w:rsidP="00302498">
      <w:pPr>
        <w:pStyle w:val="31"/>
        <w:rPr>
          <w:b/>
          <w:szCs w:val="24"/>
        </w:rPr>
      </w:pPr>
      <w:r w:rsidRPr="00674B82">
        <w:rPr>
          <w:b/>
          <w:szCs w:val="24"/>
        </w:rPr>
        <w:t>О Т Ч Е Т</w:t>
      </w:r>
    </w:p>
    <w:p w:rsidR="00302498" w:rsidRDefault="00302498" w:rsidP="00302498">
      <w:pPr>
        <w:autoSpaceDE w:val="0"/>
        <w:autoSpaceDN w:val="0"/>
        <w:adjustRightInd w:val="0"/>
        <w:jc w:val="center"/>
        <w:rPr>
          <w:b/>
        </w:rPr>
      </w:pPr>
      <w:r w:rsidRPr="00674B82">
        <w:rPr>
          <w:b/>
        </w:rPr>
        <w:t>гла</w:t>
      </w:r>
      <w:r>
        <w:rPr>
          <w:b/>
        </w:rPr>
        <w:t>вы сельского поселения Казым о своей деятельности за 2022</w:t>
      </w:r>
      <w:r w:rsidRPr="00674B82">
        <w:rPr>
          <w:b/>
        </w:rPr>
        <w:t xml:space="preserve"> год</w:t>
      </w:r>
    </w:p>
    <w:p w:rsidR="00302498" w:rsidRPr="00674B82" w:rsidRDefault="00302498" w:rsidP="00302498">
      <w:pPr>
        <w:autoSpaceDE w:val="0"/>
        <w:autoSpaceDN w:val="0"/>
        <w:adjustRightInd w:val="0"/>
        <w:jc w:val="center"/>
        <w:rPr>
          <w:b/>
        </w:rPr>
      </w:pPr>
    </w:p>
    <w:p w:rsidR="00302498" w:rsidRDefault="00302498" w:rsidP="00302498">
      <w:pPr>
        <w:autoSpaceDE w:val="0"/>
        <w:autoSpaceDN w:val="0"/>
        <w:adjustRightInd w:val="0"/>
        <w:ind w:left="5040"/>
        <w:jc w:val="center"/>
      </w:pPr>
    </w:p>
    <w:p w:rsidR="00302498" w:rsidRDefault="00302498" w:rsidP="00302498">
      <w:pPr>
        <w:pStyle w:val="24"/>
        <w:rPr>
          <w:rFonts w:ascii="Times New Roman" w:hAnsi="Times New Roman"/>
        </w:rPr>
      </w:pPr>
      <w:r>
        <w:rPr>
          <w:rFonts w:ascii="Times New Roman" w:hAnsi="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 Казым глава сельского поселения является высшим должностным лицом местного самоуправления сельского поселения Казым и возглавляет администрацию сельского поселения Казым.</w:t>
      </w:r>
    </w:p>
    <w:p w:rsidR="00302498" w:rsidRDefault="00302498" w:rsidP="00302498">
      <w:pPr>
        <w:pStyle w:val="24"/>
        <w:rPr>
          <w:rFonts w:ascii="Times New Roman" w:hAnsi="Times New Roman"/>
        </w:rPr>
      </w:pPr>
      <w:r>
        <w:rPr>
          <w:rFonts w:ascii="Times New Roman" w:hAnsi="Times New Roman"/>
        </w:rPr>
        <w:t xml:space="preserve">В течение 2022 года глава сельского поселения Казым (далее – глава поселения) обеспечивал в соответствии с уставом сельского поселения Казым осуществление органами местного самоуправления сельского поселения Казым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302498" w:rsidRDefault="00302498" w:rsidP="00302498">
      <w:pPr>
        <w:pStyle w:val="24"/>
        <w:rPr>
          <w:rFonts w:ascii="Times New Roman" w:hAnsi="Times New Roman"/>
        </w:rPr>
      </w:pPr>
      <w:r>
        <w:rPr>
          <w:rFonts w:ascii="Times New Roman" w:hAnsi="Times New Roman"/>
        </w:rPr>
        <w:t xml:space="preserve">В отчетном периоде глава поселения представлял сельское поселение Казым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302498" w:rsidRDefault="00302498" w:rsidP="00302498">
      <w:pPr>
        <w:pStyle w:val="af"/>
        <w:spacing w:before="0" w:beforeAutospacing="0" w:after="0" w:afterAutospacing="0"/>
        <w:ind w:firstLine="709"/>
        <w:jc w:val="both"/>
        <w:rPr>
          <w:shd w:val="clear" w:color="auto" w:fill="FFFFFF"/>
        </w:rPr>
      </w:pPr>
      <w:r>
        <w:rPr>
          <w:shd w:val="clear" w:color="auto" w:fill="FFFFFF"/>
        </w:rPr>
        <w:t>Основной целью работы главы поселения является повышение уровня, и улучшение качества жизни каждого жителя поселения – на основе устойчивого социально-экономического развития.</w:t>
      </w:r>
    </w:p>
    <w:p w:rsidR="00302498" w:rsidRDefault="00302498" w:rsidP="00302498">
      <w:pPr>
        <w:ind w:firstLine="709"/>
        <w:jc w:val="both"/>
      </w:pPr>
      <w:r>
        <w:t xml:space="preserve">В рамках вверенных полномочий в течение 2022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Совет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 местного самоуправления вХанты-Мансийском автономном округе – Югре,  главой и администрацией  Белоярского района, Думой Белоярского района шестого созыва, Советом глав муниципальных образований Белоярского района. Глава поселения активно участвовал в научно-практических конференциях, форумах и других совещаниях, семинарах, заседаниях. </w:t>
      </w:r>
    </w:p>
    <w:p w:rsidR="00302498" w:rsidRDefault="00302498" w:rsidP="00302498">
      <w:pPr>
        <w:ind w:firstLine="708"/>
        <w:jc w:val="both"/>
      </w:pPr>
      <w: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302498" w:rsidRPr="00837D70" w:rsidRDefault="00302498" w:rsidP="00302498">
      <w:pPr>
        <w:jc w:val="both"/>
      </w:pPr>
      <w:r>
        <w:t xml:space="preserve">            В 2022</w:t>
      </w:r>
      <w:r w:rsidRPr="00837D70">
        <w:t xml:space="preserve"> году главой  поселения  были проведены встречи с жителями поселения: в селе Казым, деревнях Нумто, Юильск, на стойбищах, в оленеводческих бригадах на которых  главе поселения были заданы вопросы, наиболее часто поднимаемые в обращениях граждан: жилищные вопросы, социальной защиты населения, трудоустройства,  вопросы о строительстве дорог, актуальные вопросы жизнедеятельности сельского поселения, нравственного и патриотического воспитания </w:t>
      </w:r>
      <w:r w:rsidRPr="00837D70">
        <w:lastRenderedPageBreak/>
        <w:t>жителей, поддержки тружеников тыла и иные вопросы, касающиеся практически всех сфер жизнедеятельности сельского поселения.</w:t>
      </w:r>
    </w:p>
    <w:p w:rsidR="00302498" w:rsidRDefault="00302498" w:rsidP="00302498">
      <w:pPr>
        <w:ind w:firstLine="708"/>
        <w:jc w:val="both"/>
      </w:pPr>
      <w:r>
        <w:t>Одним из основных направлений работы главы поселения является  нормотворческая деятельность, совершенствование нормативной базы для полноценного осуществления полномочий. В 2022 году главой поселения в пределах полномочий подписано 50 решений Совета поселения и обнародовано в порядке, установленном уставом сельского поселения. Издано 118 постановлений администрации поселения и 299</w:t>
      </w:r>
      <w:r w:rsidRPr="00C65E35">
        <w:t xml:space="preserve"> распоряжений</w:t>
      </w:r>
      <w:r>
        <w:t xml:space="preserve">  администрации поселения. Все правовые акты, требующие обнародования, были размещены в средствах массовой информации  в порядке, установленном уставом поселения, а также на официальном  сайте органов местного самоуправления сельского поселения Казым в разделе «Проекты, правовые акты». </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полномочий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на территории сельского поселения организована работа по исполнению следующих переданных государственных полномочий: </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Югры; </w:t>
      </w:r>
    </w:p>
    <w:p w:rsidR="00302498" w:rsidRPr="00770923"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поотдельными государственными полномочиями в сфере государственной регистрации актов гражданского состояния.</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организовал проведение антикоррупционной и правовой экспертизы муниципальных правовых актов, осуществлял контроль за соблюдением требований </w:t>
      </w:r>
      <w:hyperlink r:id="rId10" w:history="1">
        <w:r>
          <w:rPr>
            <w:rStyle w:val="a8"/>
            <w:rFonts w:ascii="Times New Roman" w:hAnsi="Times New Roman" w:cs="Times New Roman"/>
            <w:sz w:val="24"/>
            <w:szCs w:val="24"/>
          </w:rPr>
          <w:t>устава</w:t>
        </w:r>
      </w:hyperlink>
      <w:r>
        <w:rPr>
          <w:rFonts w:ascii="Times New Roman" w:hAnsi="Times New Roman" w:cs="Times New Roman"/>
          <w:sz w:val="24"/>
          <w:szCs w:val="24"/>
        </w:rPr>
        <w:t xml:space="preserve"> поселения всеми органами, должностными лицами и муниципальными служащими администрации поселения. Под его руководством выполнялись мероприятия по своевременному направлению решений о внесении изменений в </w:t>
      </w:r>
      <w:hyperlink r:id="rId11" w:history="1">
        <w:r>
          <w:rPr>
            <w:rStyle w:val="a8"/>
            <w:rFonts w:ascii="Times New Roman" w:hAnsi="Times New Roman" w:cs="Times New Roman"/>
            <w:sz w:val="24"/>
            <w:szCs w:val="24"/>
          </w:rPr>
          <w:t>устав</w:t>
        </w:r>
      </w:hyperlink>
      <w:r>
        <w:rPr>
          <w:rFonts w:ascii="Times New Roman" w:hAnsi="Times New Roman" w:cs="Times New Roman"/>
          <w:sz w:val="24"/>
          <w:szCs w:val="24"/>
        </w:rPr>
        <w:t xml:space="preserve"> поселения на государственную регистрацию, а также сведений, подлежащих включению в региональный регистр муниципальных правовых актов.</w:t>
      </w:r>
    </w:p>
    <w:p w:rsidR="00302498" w:rsidRDefault="00302498" w:rsidP="00302498">
      <w:pPr>
        <w:autoSpaceDE w:val="0"/>
        <w:autoSpaceDN w:val="0"/>
        <w:adjustRightInd w:val="0"/>
        <w:ind w:firstLine="709"/>
        <w:jc w:val="both"/>
        <w:outlineLvl w:val="0"/>
      </w:pPr>
      <w:r>
        <w:rPr>
          <w:bCs/>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поселения, в целях обеспечения участия населения поселения в осуществлении местного самоуправления п</w:t>
      </w:r>
      <w:r>
        <w:t>роведены публичные слушания:</w:t>
      </w:r>
    </w:p>
    <w:p w:rsidR="00302498" w:rsidRDefault="00302498" w:rsidP="003024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проекту Совета депутатов сельского поселения Казым «Об исполнении бюджета сельского поселения Казым за 2021 год» –1;</w:t>
      </w:r>
    </w:p>
    <w:p w:rsidR="00302498" w:rsidRDefault="00302498" w:rsidP="003024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проекту решения Совета депутатов поселения «О бюджете на 2023 год и плановый период 2024 и 2025 годов»  –1;</w:t>
      </w:r>
    </w:p>
    <w:p w:rsidR="00302498" w:rsidRDefault="00302498" w:rsidP="00302498">
      <w:pPr>
        <w:pStyle w:val="31"/>
        <w:ind w:firstLine="709"/>
        <w:jc w:val="both"/>
        <w:rPr>
          <w:szCs w:val="24"/>
        </w:rPr>
      </w:pPr>
      <w:r>
        <w:rPr>
          <w:szCs w:val="24"/>
        </w:rPr>
        <w:t>3</w:t>
      </w:r>
      <w:r w:rsidRPr="00C47C27">
        <w:rPr>
          <w:szCs w:val="24"/>
        </w:rPr>
        <w:t xml:space="preserve">) </w:t>
      </w:r>
      <w:r w:rsidRPr="002D1AB4">
        <w:rPr>
          <w:szCs w:val="24"/>
        </w:rPr>
        <w:t xml:space="preserve">по проекту о внесении изменений в </w:t>
      </w:r>
      <w:r>
        <w:rPr>
          <w:szCs w:val="24"/>
        </w:rPr>
        <w:t xml:space="preserve">устав сельского поселения Казым - </w:t>
      </w:r>
      <w:r w:rsidRPr="00D5465A">
        <w:rPr>
          <w:b/>
          <w:szCs w:val="24"/>
        </w:rPr>
        <w:t>3</w:t>
      </w:r>
      <w:r>
        <w:rPr>
          <w:szCs w:val="24"/>
        </w:rPr>
        <w:t>.</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2022 года осуществлял прием граждан по личным вопросам, рассматривал предложения, заявления и жалобы граждан. За отчетный 2022 год  главой  поселения  проведено 47 приемов  граждан по личным вопросам, на которых рассмотрены коммунально-бытовые вопросы, трудоустройства, жилищные вопросы. Все обращения рассмотрены в установленные сроки, заявителям направлены ответы.</w:t>
      </w:r>
    </w:p>
    <w:p w:rsidR="00302498" w:rsidRDefault="00302498" w:rsidP="00302498">
      <w:pPr>
        <w:jc w:val="both"/>
      </w:pPr>
      <w:r>
        <w:tab/>
        <w:t xml:space="preserve">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Казым полномочий по решению вопросов местного значения, утвержденным решением Совета депутатов сельского поселения Казым от 17 октября 2007 года № 11, 28 январе 2022 года, была проведена встреча граждан, проживающих в поселении, на котором был заслушан отчет главы поселения о деятельности администрации поселения за 2021 год. </w:t>
      </w:r>
    </w:p>
    <w:p w:rsidR="00302498" w:rsidRDefault="00302498" w:rsidP="00302498">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значения поселений.  В течение 2022 года глава поселения совершал нотариальные действия на основании статьи 37 Основ законодательства Российской Федерации о нотариате и Инструкции  </w:t>
      </w:r>
      <w:r>
        <w:rPr>
          <w:rFonts w:ascii="Times New Roman" w:eastAsia="Calibri" w:hAnsi="Times New Roman"/>
          <w:bCs/>
          <w:sz w:val="24"/>
          <w:szCs w:val="24"/>
          <w:lang w:eastAsia="en-US"/>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Pr>
          <w:rFonts w:ascii="Times New Roman" w:hAnsi="Times New Roman"/>
          <w:sz w:val="24"/>
          <w:szCs w:val="24"/>
        </w:rPr>
        <w:t xml:space="preserve">, утвержденной приказом Министерства юстиции Российской Федерации от 06 июня 2017 года № 97. </w:t>
      </w:r>
    </w:p>
    <w:p w:rsidR="00302498" w:rsidRDefault="00302498" w:rsidP="00302498">
      <w:pPr>
        <w:ind w:firstLine="709"/>
        <w:jc w:val="both"/>
      </w:pPr>
      <w:r>
        <w:t>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w:t>
      </w:r>
    </w:p>
    <w:p w:rsidR="00302498" w:rsidRDefault="00302498" w:rsidP="00302498">
      <w:pPr>
        <w:ind w:firstLine="709"/>
        <w:jc w:val="both"/>
      </w:pPr>
      <w:r>
        <w:t xml:space="preserve">На протяжении отчетного года решались вопросы финансирования в установленном порядке муниципальных учреждений. На территории поселения свою деятельность осуществляет два муниципальных автономных учреждения культуры сельского поселения Казым, финансируемые за счет средств местного бюджета. </w:t>
      </w:r>
    </w:p>
    <w:p w:rsidR="00302498" w:rsidRDefault="00302498" w:rsidP="00302498">
      <w:pPr>
        <w:jc w:val="both"/>
      </w:pPr>
      <w:r>
        <w:tab/>
        <w:t xml:space="preserve"> В рамках сотрудничества с Центром занятости населения и центром профессиональной подготовки и занятости подростков, главой поселения оказывалось содействие в трудоустройстве неработающих граждан сельского поселения, обеспечение их общественными работами, а также трудоустройство молодежи и подростков.</w:t>
      </w:r>
    </w:p>
    <w:p w:rsidR="00302498" w:rsidRDefault="00302498" w:rsidP="0030249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ab/>
        <w:t>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 и бюллетеня «Официальный вестник сельского поселения Казым».</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302498" w:rsidRDefault="00302498" w:rsidP="00302498">
      <w:pPr>
        <w:jc w:val="both"/>
      </w:pPr>
      <w:r>
        <w:tab/>
        <w:t>Действующая структура администрации поселения,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федеральными законами, законами Ханты-Мансийского автономного округа – Югры.</w:t>
      </w:r>
    </w:p>
    <w:p w:rsidR="00302498"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активно продолжается внедрение информационных технологий в деятельность органов местного самоуправления поселения, обновляется персональная компьютерная техника, оборудование, отвечающие современным требованиям. Повышается компьютерная грамотность сотрудников и удельный вес документов, обрабатываемых в информационных системах. Локальные компьютерные сети объединены в единое информационное пространство.</w:t>
      </w:r>
    </w:p>
    <w:p w:rsidR="00302498" w:rsidRDefault="00302498" w:rsidP="003024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Глава поселения в течение 2022 года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302498" w:rsidRPr="00210825" w:rsidRDefault="00302498" w:rsidP="00302498">
      <w:pPr>
        <w:widowControl w:val="0"/>
        <w:autoSpaceDE w:val="0"/>
        <w:autoSpaceDN w:val="0"/>
        <w:adjustRightInd w:val="0"/>
        <w:ind w:firstLine="709"/>
        <w:jc w:val="both"/>
      </w:pPr>
      <w:r>
        <w:t xml:space="preserve">В 2022 году проведено 4 заседания Совета депутатов, на которых депутатами рассмотрены и принято 50 решений. Документы подписывались и публиковались в </w:t>
      </w:r>
      <w:r>
        <w:lastRenderedPageBreak/>
        <w:t>бюллетене «Официальный вестник сельского поселения Казым» в течение 10 дней со дня их принятия, нарушений сроков подписания и опубликования (обнародования) в 2022 году не было.</w:t>
      </w:r>
    </w:p>
    <w:p w:rsidR="00302498" w:rsidRDefault="00302498" w:rsidP="00302498">
      <w:pPr>
        <w:jc w:val="both"/>
      </w:pPr>
      <w:r>
        <w:tab/>
        <w:t>Глава поселения предпринимал усилия для расширения межмуниципального сотрудничества, проводил работу по привлечению благотворительных средств для 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302498" w:rsidRPr="004D6AC6" w:rsidRDefault="00302498" w:rsidP="00302498">
      <w:pPr>
        <w:pStyle w:val="ConsPlusNormal"/>
        <w:ind w:firstLine="540"/>
        <w:jc w:val="both"/>
        <w:rPr>
          <w:rFonts w:ascii="Times New Roman" w:hAnsi="Times New Roman" w:cs="Times New Roman"/>
          <w:sz w:val="24"/>
          <w:szCs w:val="24"/>
        </w:rPr>
      </w:pPr>
      <w:r w:rsidRPr="004D6AC6">
        <w:rPr>
          <w:rFonts w:ascii="Times New Roman" w:hAnsi="Times New Roman" w:cs="Times New Roman"/>
          <w:sz w:val="24"/>
          <w:szCs w:val="24"/>
        </w:rPr>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Казым. </w:t>
      </w:r>
    </w:p>
    <w:p w:rsidR="00302498" w:rsidRPr="006F0941" w:rsidRDefault="00302498" w:rsidP="00302498">
      <w:pPr>
        <w:jc w:val="both"/>
      </w:pPr>
      <w:r w:rsidRPr="00B972D4">
        <w:rPr>
          <w:b/>
          <w:color w:val="FF0000"/>
        </w:rPr>
        <w:tab/>
      </w:r>
      <w:r>
        <w:t>В 2022</w:t>
      </w:r>
      <w:r w:rsidRPr="006F0941">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w:t>
      </w:r>
      <w:r>
        <w:t xml:space="preserve">ния, культурно - просветительской и </w:t>
      </w:r>
      <w:r w:rsidRPr="006F0941">
        <w:t>общественной деятельности, развитии местного самоуправления были награждены</w:t>
      </w:r>
      <w:r>
        <w:t xml:space="preserve"> </w:t>
      </w:r>
      <w:r w:rsidRPr="006F0941">
        <w:t xml:space="preserve">почетной грамотой, дипломом и благодарностью Ассоциации «Совета муниципальных образований Ханты-Мансийского </w:t>
      </w:r>
      <w:r>
        <w:t xml:space="preserve">автономного округа – Югры» </w:t>
      </w:r>
      <w:r w:rsidRPr="007D3F6B">
        <w:t xml:space="preserve">три жителя поселения и два учреждения, а также </w:t>
      </w:r>
      <w:r>
        <w:t>кресть</w:t>
      </w:r>
      <w:r w:rsidRPr="007D3F6B">
        <w:t>янско</w:t>
      </w:r>
      <w:r>
        <w:t>е</w:t>
      </w:r>
      <w:r w:rsidRPr="007D3F6B">
        <w:t xml:space="preserve">  фермерское хозяйство, благодарственной грамотой главы Белоярского района – шесть жителей, грамотой главы</w:t>
      </w:r>
      <w:r>
        <w:t xml:space="preserve"> сельского поселения Казым – 10 жителей поселения.</w:t>
      </w:r>
    </w:p>
    <w:p w:rsidR="00302498" w:rsidRDefault="00302498" w:rsidP="003024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Под руководством главы поселения в 2022 году муниципальное образование сельское поселение Казым заняло 1 место в районном смотре-конкурсе по итогам работы органов местного самоуправления сельских поселений «Лучшее сельское поселение Белоярского района», 1 место в </w:t>
      </w:r>
      <w:r>
        <w:rPr>
          <w:rFonts w:ascii="Times New Roman" w:hAnsi="Times New Roman" w:cs="Times New Roman"/>
          <w:bCs/>
          <w:sz w:val="24"/>
          <w:szCs w:val="24"/>
        </w:rPr>
        <w:t>региональном этапе Всероссийского конкурса «Лучшая муниципальная практика» в Ханты - Мансийском автономном округе – Югре</w:t>
      </w:r>
      <w:r>
        <w:rPr>
          <w:rFonts w:ascii="Times New Roman" w:hAnsi="Times New Roman" w:cs="Times New Roman"/>
          <w:sz w:val="24"/>
          <w:szCs w:val="24"/>
        </w:rPr>
        <w:t xml:space="preserve"> по номинации «</w:t>
      </w:r>
      <w:r>
        <w:rPr>
          <w:rFonts w:ascii="Times New Roman" w:hAnsi="Times New Roman"/>
          <w:bCs/>
          <w:sz w:val="24"/>
          <w:szCs w:val="24"/>
        </w:rPr>
        <w:t xml:space="preserve">Укрепление </w:t>
      </w:r>
      <w:r w:rsidRPr="00F15E39">
        <w:rPr>
          <w:rFonts w:ascii="Times New Roman" w:hAnsi="Times New Roman"/>
          <w:bCs/>
          <w:sz w:val="24"/>
          <w:szCs w:val="24"/>
        </w:rPr>
        <w:t>межнационального мира и согласия, реализация иных мероприятий в сфере национальной политики на муниципальном уровне</w:t>
      </w:r>
      <w:r w:rsidRPr="00090A8D">
        <w:rPr>
          <w:rFonts w:ascii="Times New Roman" w:hAnsi="Times New Roman" w:cs="Times New Roman"/>
          <w:sz w:val="24"/>
          <w:szCs w:val="24"/>
        </w:rPr>
        <w:t>», а по результатам участия на федеральном уровне по данной номинации заняли 5 место с грантом в 2.7 млн.рублей</w:t>
      </w:r>
      <w:r>
        <w:rPr>
          <w:rFonts w:ascii="Times New Roman" w:hAnsi="Times New Roman" w:cs="Times New Roman"/>
          <w:sz w:val="28"/>
          <w:szCs w:val="28"/>
        </w:rPr>
        <w:t>.</w:t>
      </w:r>
      <w:r>
        <w:rPr>
          <w:rFonts w:ascii="Times New Roman" w:hAnsi="Times New Roman" w:cs="Times New Roman"/>
          <w:sz w:val="24"/>
          <w:szCs w:val="24"/>
        </w:rPr>
        <w:t xml:space="preserve"> </w:t>
      </w:r>
    </w:p>
    <w:p w:rsidR="00302498" w:rsidRPr="0053246A" w:rsidRDefault="00302498" w:rsidP="00302498">
      <w:pPr>
        <w:pStyle w:val="31"/>
        <w:jc w:val="both"/>
      </w:pPr>
    </w:p>
    <w:p w:rsidR="00302498" w:rsidRDefault="00302498" w:rsidP="00302498">
      <w:pPr>
        <w:autoSpaceDE w:val="0"/>
        <w:autoSpaceDN w:val="0"/>
        <w:adjustRightInd w:val="0"/>
        <w:ind w:left="5040"/>
        <w:jc w:val="center"/>
      </w:pPr>
    </w:p>
    <w:p w:rsidR="00302498" w:rsidRDefault="00302498" w:rsidP="00302498">
      <w:pPr>
        <w:autoSpaceDE w:val="0"/>
        <w:autoSpaceDN w:val="0"/>
        <w:adjustRightInd w:val="0"/>
        <w:ind w:left="5040"/>
        <w:jc w:val="center"/>
      </w:pPr>
    </w:p>
    <w:p w:rsidR="00D066F2" w:rsidRPr="00AC25A4" w:rsidRDefault="00D066F2" w:rsidP="00D066F2">
      <w:pPr>
        <w:tabs>
          <w:tab w:val="left" w:pos="7530"/>
        </w:tabs>
        <w:jc w:val="center"/>
      </w:pPr>
      <w:r w:rsidRPr="00AC25A4">
        <w:t>__________</w:t>
      </w:r>
    </w:p>
    <w:p w:rsidR="005C0F85" w:rsidRPr="00D90090" w:rsidRDefault="005C0F85" w:rsidP="00D066F2">
      <w:pPr>
        <w:autoSpaceDE w:val="0"/>
        <w:autoSpaceDN w:val="0"/>
        <w:adjustRightInd w:val="0"/>
        <w:ind w:left="5040" w:hanging="5040"/>
        <w:rPr>
          <w:b/>
        </w:rPr>
      </w:pPr>
    </w:p>
    <w:p w:rsidR="005C0F85" w:rsidRPr="00D90090" w:rsidRDefault="005C0F85" w:rsidP="008A295D">
      <w:pPr>
        <w:autoSpaceDE w:val="0"/>
        <w:autoSpaceDN w:val="0"/>
        <w:adjustRightInd w:val="0"/>
        <w:ind w:left="5040"/>
        <w:jc w:val="center"/>
        <w:rPr>
          <w:b/>
        </w:rPr>
      </w:pPr>
    </w:p>
    <w:p w:rsidR="00EE5165" w:rsidRPr="00AC25A4" w:rsidRDefault="00EE5165" w:rsidP="00EE5165">
      <w:pPr>
        <w:autoSpaceDE w:val="0"/>
        <w:autoSpaceDN w:val="0"/>
        <w:adjustRightInd w:val="0"/>
        <w:ind w:firstLine="700"/>
        <w:jc w:val="both"/>
      </w:pPr>
    </w:p>
    <w:p w:rsidR="00B972D4" w:rsidRDefault="00B972D4"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442E06" w:rsidRDefault="00442E06"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F15E39" w:rsidRDefault="00F15E39"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8A295D">
      <w:pPr>
        <w:autoSpaceDE w:val="0"/>
        <w:autoSpaceDN w:val="0"/>
        <w:adjustRightInd w:val="0"/>
        <w:ind w:left="5040"/>
        <w:jc w:val="center"/>
      </w:pPr>
    </w:p>
    <w:p w:rsidR="00770923" w:rsidRDefault="00770923" w:rsidP="003B4B42">
      <w:pPr>
        <w:autoSpaceDE w:val="0"/>
        <w:autoSpaceDN w:val="0"/>
        <w:adjustRightInd w:val="0"/>
      </w:pPr>
    </w:p>
    <w:p w:rsidR="008A295D" w:rsidRPr="00EC22FB" w:rsidRDefault="008A295D" w:rsidP="008A295D">
      <w:pPr>
        <w:autoSpaceDE w:val="0"/>
        <w:autoSpaceDN w:val="0"/>
        <w:adjustRightInd w:val="0"/>
        <w:ind w:left="5040"/>
        <w:jc w:val="center"/>
      </w:pPr>
      <w:r w:rsidRPr="00EC22FB">
        <w:t>ПРИЛОЖЕНИЕ</w:t>
      </w:r>
      <w:r>
        <w:t xml:space="preserve"> 2</w:t>
      </w:r>
    </w:p>
    <w:p w:rsidR="008A295D" w:rsidRPr="00EC22FB" w:rsidRDefault="008A295D" w:rsidP="008A295D">
      <w:pPr>
        <w:autoSpaceDE w:val="0"/>
        <w:autoSpaceDN w:val="0"/>
        <w:adjustRightInd w:val="0"/>
        <w:ind w:left="5040"/>
        <w:jc w:val="center"/>
      </w:pPr>
      <w:r w:rsidRPr="00EC22FB">
        <w:t xml:space="preserve">к </w:t>
      </w:r>
      <w:r w:rsidR="00C34A2E">
        <w:t>решению</w:t>
      </w:r>
      <w:r w:rsidR="00302498">
        <w:rPr>
          <w:lang w:val="en-US"/>
        </w:rPr>
        <w:t xml:space="preserve"> </w:t>
      </w:r>
      <w:r w:rsidR="00C34A2E">
        <w:t>Совета депутатов</w:t>
      </w:r>
    </w:p>
    <w:p w:rsidR="008A295D" w:rsidRPr="004C2E36" w:rsidRDefault="008A295D" w:rsidP="008A295D">
      <w:pPr>
        <w:autoSpaceDE w:val="0"/>
        <w:autoSpaceDN w:val="0"/>
        <w:adjustRightInd w:val="0"/>
        <w:ind w:left="5040"/>
        <w:jc w:val="center"/>
      </w:pPr>
      <w:r w:rsidRPr="00EC22FB">
        <w:t>сел</w:t>
      </w:r>
      <w:r w:rsidR="004C2E36">
        <w:t>ьского поселения Казым</w:t>
      </w:r>
    </w:p>
    <w:p w:rsidR="008A295D" w:rsidRPr="00E6154B" w:rsidRDefault="008B43EB" w:rsidP="008A295D">
      <w:pPr>
        <w:autoSpaceDE w:val="0"/>
        <w:autoSpaceDN w:val="0"/>
        <w:adjustRightInd w:val="0"/>
        <w:ind w:left="5040"/>
        <w:jc w:val="center"/>
      </w:pPr>
      <w:r>
        <w:t>от</w:t>
      </w:r>
      <w:r w:rsidR="00792D64">
        <w:t xml:space="preserve"> 2</w:t>
      </w:r>
      <w:r w:rsidR="00302498" w:rsidRPr="00E6154B">
        <w:t>0</w:t>
      </w:r>
      <w:r w:rsidR="00792D64">
        <w:t xml:space="preserve"> января 202</w:t>
      </w:r>
      <w:r w:rsidR="00302498" w:rsidRPr="00E6154B">
        <w:t>3</w:t>
      </w:r>
      <w:r w:rsidR="008A295D" w:rsidRPr="00EC22FB">
        <w:t xml:space="preserve"> года № </w:t>
      </w:r>
      <w:r w:rsidR="00302498" w:rsidRPr="00E6154B">
        <w:t>2</w:t>
      </w:r>
    </w:p>
    <w:p w:rsidR="00302498" w:rsidRPr="00E6154B" w:rsidRDefault="00302498" w:rsidP="008A295D">
      <w:pPr>
        <w:autoSpaceDE w:val="0"/>
        <w:autoSpaceDN w:val="0"/>
        <w:adjustRightInd w:val="0"/>
        <w:ind w:left="5040"/>
        <w:jc w:val="center"/>
      </w:pPr>
    </w:p>
    <w:p w:rsidR="00302498" w:rsidRPr="00E6154B" w:rsidRDefault="00302498" w:rsidP="008A295D">
      <w:pPr>
        <w:autoSpaceDE w:val="0"/>
        <w:autoSpaceDN w:val="0"/>
        <w:adjustRightInd w:val="0"/>
        <w:ind w:left="5040"/>
        <w:jc w:val="center"/>
      </w:pPr>
    </w:p>
    <w:p w:rsidR="0044511F" w:rsidRDefault="0044511F" w:rsidP="003A50EB">
      <w:pPr>
        <w:pStyle w:val="31"/>
        <w:rPr>
          <w:b/>
          <w:szCs w:val="24"/>
        </w:rPr>
      </w:pPr>
    </w:p>
    <w:p w:rsidR="00302498" w:rsidRDefault="00302498" w:rsidP="00302498">
      <w:pPr>
        <w:jc w:val="center"/>
      </w:pPr>
      <w:r>
        <w:rPr>
          <w:b/>
        </w:rPr>
        <w:t>О Т Ч Ё Т</w:t>
      </w:r>
    </w:p>
    <w:p w:rsidR="00302498" w:rsidRDefault="00302498" w:rsidP="00302498">
      <w:pPr>
        <w:jc w:val="center"/>
      </w:pPr>
      <w:r>
        <w:rPr>
          <w:b/>
        </w:rPr>
        <w:t>главы сельского поселения Казым о результатах</w:t>
      </w:r>
    </w:p>
    <w:p w:rsidR="00302498" w:rsidRDefault="00302498" w:rsidP="00302498">
      <w:pPr>
        <w:jc w:val="center"/>
      </w:pPr>
      <w:r>
        <w:rPr>
          <w:b/>
        </w:rPr>
        <w:t>деятельности администрации сельского поселения Казым</w:t>
      </w:r>
    </w:p>
    <w:p w:rsidR="00302498" w:rsidRPr="00F15E39" w:rsidRDefault="00302498" w:rsidP="00302498">
      <w:pPr>
        <w:jc w:val="center"/>
        <w:rPr>
          <w:b/>
        </w:rPr>
      </w:pPr>
      <w:r>
        <w:rPr>
          <w:b/>
        </w:rPr>
        <w:t>за 2022 год</w:t>
      </w:r>
    </w:p>
    <w:p w:rsidR="00302498" w:rsidRPr="00F15E39" w:rsidRDefault="00302498" w:rsidP="00302498">
      <w:pPr>
        <w:jc w:val="center"/>
      </w:pPr>
    </w:p>
    <w:p w:rsidR="00302498" w:rsidRDefault="00302498" w:rsidP="00302498">
      <w:pPr>
        <w:autoSpaceDE w:val="0"/>
        <w:autoSpaceDN w:val="0"/>
        <w:adjustRightInd w:val="0"/>
        <w:jc w:val="center"/>
        <w:rPr>
          <w:b/>
        </w:rPr>
      </w:pPr>
      <w:r w:rsidRPr="00B418CE">
        <w:rPr>
          <w:b/>
        </w:rPr>
        <w:t>Социально-экономическое развитие сельского поселения Казым</w:t>
      </w:r>
    </w:p>
    <w:p w:rsidR="00302498" w:rsidRPr="00B418CE" w:rsidRDefault="00302498" w:rsidP="00302498">
      <w:pPr>
        <w:autoSpaceDE w:val="0"/>
        <w:autoSpaceDN w:val="0"/>
        <w:adjustRightInd w:val="0"/>
        <w:jc w:val="center"/>
        <w:rPr>
          <w:b/>
        </w:rPr>
      </w:pPr>
    </w:p>
    <w:p w:rsidR="00302498" w:rsidRPr="00EE7B58" w:rsidRDefault="00302498" w:rsidP="00302498">
      <w:pPr>
        <w:autoSpaceDE w:val="0"/>
        <w:autoSpaceDN w:val="0"/>
        <w:adjustRightInd w:val="0"/>
        <w:ind w:firstLine="708"/>
        <w:jc w:val="both"/>
      </w:pPr>
      <w:r w:rsidRPr="00EE7B58">
        <w:t>Основными направлениями деятельности администрации сельского поселения Казым (далее – администрация поселения) в 2022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изысканию дополнительных возможностей для увеличения собственных доходов,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 Казым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информационному обеспечению деятельности органов местного самоуправления в средствах массовой информации, взаимодействию с правоохранительными органами в целях укрепления общественной безопасности.</w:t>
      </w:r>
    </w:p>
    <w:p w:rsidR="00302498" w:rsidRPr="00EE7B58" w:rsidRDefault="00302498" w:rsidP="00302498">
      <w:pPr>
        <w:ind w:firstLine="709"/>
        <w:jc w:val="both"/>
      </w:pPr>
      <w:r w:rsidRPr="00EE7B58">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302498" w:rsidRPr="00EE7B58" w:rsidRDefault="00302498" w:rsidP="00302498">
      <w:pPr>
        <w:ind w:firstLine="709"/>
        <w:jc w:val="both"/>
      </w:pPr>
      <w:r w:rsidRPr="00EE7B58">
        <w:t xml:space="preserve">Социально-экономическое развитие сельского поселения в последние годы характеризуется позитивными процессами по многим направлениям деятельности. </w:t>
      </w:r>
    </w:p>
    <w:p w:rsidR="00302498" w:rsidRPr="00EE7B58" w:rsidRDefault="00302498" w:rsidP="00302498">
      <w:pPr>
        <w:ind w:firstLine="709"/>
        <w:jc w:val="both"/>
      </w:pPr>
      <w:r w:rsidRPr="00EE7B58">
        <w:t>В целях реализации первоочередных задач поставленных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EE7B58">
        <w:rPr>
          <w:spacing w:val="-4"/>
        </w:rPr>
        <w:t>,</w:t>
      </w:r>
      <w:r>
        <w:rPr>
          <w:spacing w:val="-4"/>
        </w:rPr>
        <w:t xml:space="preserve"> </w:t>
      </w:r>
      <w:r w:rsidRPr="00EE7B58">
        <w:rPr>
          <w:spacing w:val="-4"/>
        </w:rPr>
        <w:t>сельское поселение Казым принимает</w:t>
      </w:r>
      <w:r w:rsidRPr="00EE7B58">
        <w:t xml:space="preserve"> участие в реализации  национальных проектов. </w:t>
      </w:r>
    </w:p>
    <w:p w:rsidR="00302498" w:rsidRPr="00EE7B58" w:rsidRDefault="00302498" w:rsidP="00302498">
      <w:pPr>
        <w:ind w:firstLine="720"/>
        <w:jc w:val="both"/>
      </w:pPr>
      <w:r w:rsidRPr="00EE7B58">
        <w:rPr>
          <w:iCs/>
        </w:rPr>
        <w:t xml:space="preserve">Численность постоянного населения по оперативным данным статистической отчетности по состоянию на 01.01.2023 составляет </w:t>
      </w:r>
      <w:r w:rsidRPr="00EE7B58">
        <w:t>1515 человек, в разрезе по населенным пунктам проживают: в селе Казым – 1190 человек, в деревне Юильск – 117 человек, в деревне Нумто – 208 человек. Зарегистрировано 465 хозяйств.</w:t>
      </w:r>
    </w:p>
    <w:p w:rsidR="00302498" w:rsidRPr="00EE7B58" w:rsidRDefault="00302498" w:rsidP="00302498">
      <w:pPr>
        <w:autoSpaceDE w:val="0"/>
        <w:ind w:firstLine="540"/>
        <w:jc w:val="both"/>
      </w:pPr>
      <w:r w:rsidRPr="00EE7B58">
        <w:t xml:space="preserve">    Основная доля населения приходится на коренные малочисленные народы Севера, численность которых составляет 1110 человек, из них: ханты – 941 человек, манси – 2 человека, ненцы – 167 человек, но помимо них в поселении проживают и другие национальности: коми,  русские, татары, коми, украинцы, белорусы, башкиры и т.д., численность которых составляет – 405 человек.</w:t>
      </w:r>
    </w:p>
    <w:p w:rsidR="00302498" w:rsidRPr="00EE7B58" w:rsidRDefault="00302498" w:rsidP="00302498">
      <w:pPr>
        <w:ind w:firstLine="709"/>
        <w:jc w:val="both"/>
        <w:rPr>
          <w:lang w:val="en-US"/>
        </w:rPr>
      </w:pPr>
      <w:r w:rsidRPr="00EE7B58">
        <w:t xml:space="preserve">Рождаемость на территории </w:t>
      </w:r>
      <w:r w:rsidRPr="00EE7B58">
        <w:rPr>
          <w:szCs w:val="20"/>
        </w:rPr>
        <w:t xml:space="preserve">сельского поселения </w:t>
      </w:r>
      <w:r w:rsidRPr="00EE7B58">
        <w:t>Казым в 2022 году составила – 13 новорожденных. Число умерших составило1</w:t>
      </w:r>
      <w:r w:rsidRPr="00EE7B58">
        <w:rPr>
          <w:lang w:val="en-US"/>
        </w:rPr>
        <w:t>6</w:t>
      </w:r>
      <w:r w:rsidRPr="00EE7B58">
        <w:t xml:space="preserve"> человек.</w:t>
      </w:r>
    </w:p>
    <w:p w:rsidR="00302498" w:rsidRPr="00696829" w:rsidRDefault="00302498" w:rsidP="00302498">
      <w:pPr>
        <w:ind w:firstLine="709"/>
        <w:jc w:val="both"/>
        <w:rPr>
          <w:b/>
        </w:rPr>
      </w:pPr>
      <w:r w:rsidRPr="00696829">
        <w:rPr>
          <w:b/>
        </w:rPr>
        <w:t xml:space="preserve"> </w:t>
      </w:r>
    </w:p>
    <w:p w:rsidR="00302498" w:rsidRPr="00EE7B58" w:rsidRDefault="00302498" w:rsidP="00302498">
      <w:pPr>
        <w:tabs>
          <w:tab w:val="left" w:pos="9360"/>
        </w:tabs>
        <w:jc w:val="center"/>
      </w:pPr>
      <w:r w:rsidRPr="00EE7B58">
        <w:lastRenderedPageBreak/>
        <w:t>Динамика показателей демографической ситуации</w:t>
      </w:r>
    </w:p>
    <w:p w:rsidR="00302498" w:rsidRPr="00EE7B58" w:rsidRDefault="00302498" w:rsidP="00302498">
      <w:pPr>
        <w:tabs>
          <w:tab w:val="left" w:pos="9360"/>
        </w:tabs>
        <w:jc w:val="center"/>
      </w:pPr>
    </w:p>
    <w:p w:rsidR="00302498" w:rsidRPr="00EE7B58" w:rsidRDefault="00302498" w:rsidP="00302498">
      <w:pPr>
        <w:ind w:firstLine="709"/>
        <w:jc w:val="both"/>
      </w:pPr>
    </w:p>
    <w:tbl>
      <w:tblPr>
        <w:tblpPr w:leftFromText="180" w:rightFromText="180" w:vertAnchor="text" w:horzAnchor="margin" w:tblpXSpec="center" w:tblpY="413"/>
        <w:tblW w:w="4947" w:type="pct"/>
        <w:tblLayout w:type="fixed"/>
        <w:tblLook w:val="0000"/>
      </w:tblPr>
      <w:tblGrid>
        <w:gridCol w:w="2483"/>
        <w:gridCol w:w="1397"/>
        <w:gridCol w:w="1257"/>
        <w:gridCol w:w="1258"/>
        <w:gridCol w:w="1398"/>
        <w:gridCol w:w="1676"/>
      </w:tblGrid>
      <w:tr w:rsidR="00302498" w:rsidRPr="00EE7B58" w:rsidTr="00C11E1E">
        <w:trPr>
          <w:trHeight w:val="256"/>
          <w:tblHeader/>
        </w:trPr>
        <w:tc>
          <w:tcPr>
            <w:tcW w:w="2483" w:type="dxa"/>
            <w:tcBorders>
              <w:top w:val="single" w:sz="4" w:space="0" w:color="000000"/>
              <w:left w:val="single" w:sz="4" w:space="0" w:color="000000"/>
              <w:bottom w:val="single" w:sz="4" w:space="0" w:color="000000"/>
            </w:tcBorders>
            <w:shd w:val="clear" w:color="auto" w:fill="auto"/>
            <w:vAlign w:val="center"/>
          </w:tcPr>
          <w:p w:rsidR="00302498" w:rsidRPr="00EE7B58" w:rsidRDefault="00302498" w:rsidP="00C11E1E">
            <w:pPr>
              <w:keepNext/>
              <w:widowControl w:val="0"/>
              <w:jc w:val="center"/>
              <w:rPr>
                <w:sz w:val="16"/>
                <w:szCs w:val="16"/>
              </w:rPr>
            </w:pPr>
            <w:r w:rsidRPr="00EE7B58">
              <w:rPr>
                <w:sz w:val="16"/>
                <w:szCs w:val="16"/>
              </w:rPr>
              <w:t>Показатель</w:t>
            </w:r>
          </w:p>
        </w:tc>
        <w:tc>
          <w:tcPr>
            <w:tcW w:w="139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rPr>
                <w:sz w:val="16"/>
                <w:szCs w:val="16"/>
              </w:rPr>
            </w:pPr>
            <w:r w:rsidRPr="00EE7B58">
              <w:rPr>
                <w:sz w:val="16"/>
                <w:szCs w:val="16"/>
              </w:rPr>
              <w:t>201</w:t>
            </w:r>
            <w:r w:rsidRPr="00EE7B58">
              <w:rPr>
                <w:sz w:val="16"/>
                <w:szCs w:val="16"/>
                <w:lang w:val="en-US"/>
              </w:rPr>
              <w:t>8</w:t>
            </w:r>
            <w:r w:rsidRPr="00EE7B58">
              <w:rPr>
                <w:sz w:val="16"/>
                <w:szCs w:val="16"/>
              </w:rPr>
              <w:t xml:space="preserve"> год</w:t>
            </w:r>
          </w:p>
        </w:tc>
        <w:tc>
          <w:tcPr>
            <w:tcW w:w="125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rPr>
              <w:t>201</w:t>
            </w:r>
            <w:r w:rsidRPr="00EE7B58">
              <w:rPr>
                <w:sz w:val="16"/>
                <w:szCs w:val="16"/>
                <w:lang w:val="en-US"/>
              </w:rPr>
              <w:t>9</w:t>
            </w:r>
            <w:r w:rsidRPr="00EE7B58">
              <w:rPr>
                <w:sz w:val="16"/>
                <w:szCs w:val="16"/>
              </w:rPr>
              <w:t xml:space="preserve"> год</w:t>
            </w:r>
          </w:p>
        </w:tc>
        <w:tc>
          <w:tcPr>
            <w:tcW w:w="1258"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rPr>
              <w:t>20</w:t>
            </w:r>
            <w:r w:rsidRPr="00EE7B58">
              <w:rPr>
                <w:sz w:val="16"/>
                <w:szCs w:val="16"/>
                <w:lang w:val="en-US"/>
              </w:rPr>
              <w:t>20</w:t>
            </w:r>
            <w:r w:rsidRPr="00EE7B58">
              <w:rPr>
                <w:sz w:val="16"/>
                <w:szCs w:val="16"/>
              </w:rPr>
              <w:t xml:space="preserve"> год</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498" w:rsidRPr="00EE7B58" w:rsidRDefault="00302498" w:rsidP="00C11E1E">
            <w:pPr>
              <w:keepNext/>
              <w:widowControl w:val="0"/>
              <w:jc w:val="center"/>
              <w:rPr>
                <w:sz w:val="16"/>
                <w:szCs w:val="16"/>
              </w:rPr>
            </w:pPr>
            <w:r w:rsidRPr="00EE7B58">
              <w:rPr>
                <w:sz w:val="16"/>
                <w:szCs w:val="16"/>
              </w:rPr>
              <w:t>20</w:t>
            </w:r>
            <w:r w:rsidRPr="00EE7B58">
              <w:rPr>
                <w:sz w:val="16"/>
                <w:szCs w:val="16"/>
                <w:lang w:val="en-US"/>
              </w:rPr>
              <w:t xml:space="preserve">21 </w:t>
            </w:r>
            <w:r w:rsidRPr="00EE7B58">
              <w:rPr>
                <w:sz w:val="16"/>
                <w:szCs w:val="16"/>
              </w:rPr>
              <w:t xml:space="preserve">год </w:t>
            </w:r>
          </w:p>
        </w:tc>
        <w:tc>
          <w:tcPr>
            <w:tcW w:w="1676" w:type="dxa"/>
            <w:tcBorders>
              <w:top w:val="single" w:sz="4" w:space="0" w:color="auto"/>
              <w:bottom w:val="single" w:sz="4" w:space="0" w:color="auto"/>
              <w:right w:val="single" w:sz="4" w:space="0" w:color="auto"/>
            </w:tcBorders>
            <w:shd w:val="clear" w:color="auto" w:fill="auto"/>
          </w:tcPr>
          <w:p w:rsidR="00302498" w:rsidRPr="00EE7B58" w:rsidRDefault="00302498" w:rsidP="00C11E1E">
            <w:pPr>
              <w:jc w:val="center"/>
              <w:rPr>
                <w:sz w:val="16"/>
                <w:szCs w:val="16"/>
                <w:lang w:val="en-US"/>
              </w:rPr>
            </w:pPr>
            <w:r w:rsidRPr="00EE7B58">
              <w:rPr>
                <w:sz w:val="16"/>
                <w:szCs w:val="16"/>
              </w:rPr>
              <w:t>202</w:t>
            </w:r>
            <w:r w:rsidRPr="00EE7B58">
              <w:rPr>
                <w:sz w:val="16"/>
                <w:szCs w:val="16"/>
                <w:lang w:val="en-US"/>
              </w:rPr>
              <w:t>2</w:t>
            </w:r>
          </w:p>
        </w:tc>
      </w:tr>
      <w:tr w:rsidR="00302498" w:rsidRPr="00EE7B58" w:rsidTr="00C11E1E">
        <w:trPr>
          <w:trHeight w:val="694"/>
        </w:trPr>
        <w:tc>
          <w:tcPr>
            <w:tcW w:w="2483" w:type="dxa"/>
            <w:tcBorders>
              <w:top w:val="single" w:sz="4" w:space="0" w:color="000000"/>
              <w:left w:val="single" w:sz="4" w:space="0" w:color="000000"/>
              <w:bottom w:val="single" w:sz="4" w:space="0" w:color="000000"/>
            </w:tcBorders>
            <w:shd w:val="clear" w:color="auto" w:fill="auto"/>
            <w:vAlign w:val="center"/>
          </w:tcPr>
          <w:p w:rsidR="00302498" w:rsidRPr="00EE7B58" w:rsidRDefault="00302498" w:rsidP="00C11E1E">
            <w:pPr>
              <w:keepNext/>
              <w:widowControl w:val="0"/>
              <w:rPr>
                <w:sz w:val="16"/>
                <w:szCs w:val="16"/>
              </w:rPr>
            </w:pPr>
            <w:r w:rsidRPr="00EE7B58">
              <w:rPr>
                <w:sz w:val="16"/>
                <w:szCs w:val="16"/>
              </w:rPr>
              <w:t>Численность постоянного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rPr>
                <w:sz w:val="16"/>
                <w:szCs w:val="16"/>
              </w:rPr>
            </w:pPr>
            <w:r w:rsidRPr="00EE7B58">
              <w:rPr>
                <w:sz w:val="16"/>
                <w:szCs w:val="16"/>
              </w:rPr>
              <w:t xml:space="preserve">     175</w:t>
            </w:r>
            <w:r w:rsidRPr="00EE7B58">
              <w:rPr>
                <w:sz w:val="16"/>
                <w:szCs w:val="16"/>
                <w:lang w:val="en-US"/>
              </w:rPr>
              <w:t>9</w:t>
            </w:r>
          </w:p>
        </w:tc>
        <w:tc>
          <w:tcPr>
            <w:tcW w:w="125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lang w:val="en-US"/>
              </w:rPr>
            </w:pPr>
            <w:r w:rsidRPr="00EE7B58">
              <w:rPr>
                <w:sz w:val="16"/>
                <w:szCs w:val="16"/>
              </w:rPr>
              <w:t>17</w:t>
            </w:r>
            <w:r w:rsidRPr="00EE7B58">
              <w:rPr>
                <w:sz w:val="16"/>
                <w:szCs w:val="16"/>
                <w:lang w:val="en-US"/>
              </w:rPr>
              <w:t>67</w:t>
            </w:r>
          </w:p>
        </w:tc>
        <w:tc>
          <w:tcPr>
            <w:tcW w:w="1258"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rPr>
              <w:t>17</w:t>
            </w:r>
            <w:r w:rsidRPr="00EE7B58">
              <w:rPr>
                <w:sz w:val="16"/>
                <w:szCs w:val="16"/>
                <w:lang w:val="en-US"/>
              </w:rPr>
              <w:t>02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02498" w:rsidRPr="00EE7B58" w:rsidRDefault="00302498" w:rsidP="00C11E1E">
            <w:pPr>
              <w:keepNext/>
              <w:widowControl w:val="0"/>
              <w:jc w:val="center"/>
              <w:rPr>
                <w:sz w:val="16"/>
                <w:szCs w:val="16"/>
                <w:lang w:val="en-US"/>
              </w:rPr>
            </w:pPr>
            <w:r w:rsidRPr="00EE7B58">
              <w:rPr>
                <w:sz w:val="16"/>
                <w:szCs w:val="16"/>
              </w:rPr>
              <w:t>1</w:t>
            </w:r>
            <w:r w:rsidRPr="00EE7B58">
              <w:rPr>
                <w:sz w:val="16"/>
                <w:szCs w:val="16"/>
                <w:lang w:val="en-US"/>
              </w:rPr>
              <w:t>600</w:t>
            </w:r>
          </w:p>
        </w:tc>
        <w:tc>
          <w:tcPr>
            <w:tcW w:w="1676" w:type="dxa"/>
            <w:tcBorders>
              <w:top w:val="single" w:sz="4" w:space="0" w:color="auto"/>
              <w:bottom w:val="single" w:sz="4" w:space="0" w:color="auto"/>
              <w:right w:val="single" w:sz="4" w:space="0" w:color="auto"/>
            </w:tcBorders>
            <w:shd w:val="clear" w:color="auto" w:fill="auto"/>
          </w:tcPr>
          <w:p w:rsidR="00302498" w:rsidRPr="00EE7B58" w:rsidRDefault="00302498" w:rsidP="00C11E1E">
            <w:pPr>
              <w:jc w:val="center"/>
              <w:rPr>
                <w:sz w:val="16"/>
                <w:szCs w:val="16"/>
                <w:lang w:val="en-US"/>
              </w:rPr>
            </w:pPr>
            <w:r w:rsidRPr="00EE7B58">
              <w:rPr>
                <w:sz w:val="16"/>
                <w:szCs w:val="16"/>
              </w:rPr>
              <w:t>1</w:t>
            </w:r>
            <w:r w:rsidRPr="00EE7B58">
              <w:rPr>
                <w:sz w:val="16"/>
                <w:szCs w:val="16"/>
                <w:lang w:val="en-US"/>
              </w:rPr>
              <w:t>515</w:t>
            </w:r>
          </w:p>
        </w:tc>
      </w:tr>
      <w:tr w:rsidR="00302498" w:rsidRPr="00EE7B58" w:rsidTr="00C11E1E">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302498" w:rsidRPr="00EE7B58" w:rsidRDefault="00302498" w:rsidP="00C11E1E">
            <w:pPr>
              <w:keepNext/>
              <w:widowControl w:val="0"/>
              <w:rPr>
                <w:sz w:val="16"/>
                <w:szCs w:val="16"/>
              </w:rPr>
            </w:pPr>
            <w:r w:rsidRPr="00EE7B58">
              <w:rPr>
                <w:sz w:val="16"/>
                <w:szCs w:val="16"/>
              </w:rPr>
              <w:t>Численность родившихся,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17</w:t>
            </w:r>
          </w:p>
        </w:tc>
        <w:tc>
          <w:tcPr>
            <w:tcW w:w="125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20</w:t>
            </w:r>
          </w:p>
        </w:tc>
        <w:tc>
          <w:tcPr>
            <w:tcW w:w="1258"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17</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498" w:rsidRPr="00EE7B58" w:rsidRDefault="00302498" w:rsidP="00C11E1E">
            <w:pPr>
              <w:keepNext/>
              <w:widowControl w:val="0"/>
              <w:jc w:val="center"/>
              <w:rPr>
                <w:sz w:val="16"/>
                <w:szCs w:val="16"/>
              </w:rPr>
            </w:pPr>
            <w:r w:rsidRPr="00EE7B58">
              <w:rPr>
                <w:sz w:val="16"/>
                <w:szCs w:val="16"/>
                <w:lang w:val="en-US"/>
              </w:rPr>
              <w:t>15</w:t>
            </w:r>
          </w:p>
        </w:tc>
        <w:tc>
          <w:tcPr>
            <w:tcW w:w="1676" w:type="dxa"/>
            <w:tcBorders>
              <w:top w:val="single" w:sz="4" w:space="0" w:color="auto"/>
              <w:bottom w:val="single" w:sz="4" w:space="0" w:color="auto"/>
              <w:right w:val="single" w:sz="4" w:space="0" w:color="auto"/>
            </w:tcBorders>
            <w:shd w:val="clear" w:color="auto" w:fill="auto"/>
          </w:tcPr>
          <w:p w:rsidR="00302498" w:rsidRPr="00EE7B58" w:rsidRDefault="00302498" w:rsidP="00C11E1E">
            <w:pPr>
              <w:jc w:val="center"/>
              <w:rPr>
                <w:sz w:val="16"/>
                <w:szCs w:val="16"/>
                <w:lang w:val="en-US"/>
              </w:rPr>
            </w:pPr>
            <w:r w:rsidRPr="00EE7B58">
              <w:rPr>
                <w:sz w:val="16"/>
                <w:szCs w:val="16"/>
              </w:rPr>
              <w:t>1</w:t>
            </w:r>
            <w:r w:rsidRPr="00EE7B58">
              <w:rPr>
                <w:sz w:val="16"/>
                <w:szCs w:val="16"/>
                <w:lang w:val="en-US"/>
              </w:rPr>
              <w:t>3</w:t>
            </w:r>
          </w:p>
        </w:tc>
      </w:tr>
      <w:tr w:rsidR="00302498" w:rsidRPr="00EE7B58" w:rsidTr="00C11E1E">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302498" w:rsidRPr="00EE7B58" w:rsidRDefault="00302498" w:rsidP="00C11E1E">
            <w:pPr>
              <w:keepNext/>
              <w:widowControl w:val="0"/>
              <w:rPr>
                <w:sz w:val="16"/>
                <w:szCs w:val="16"/>
              </w:rPr>
            </w:pPr>
            <w:r w:rsidRPr="00EE7B58">
              <w:rPr>
                <w:sz w:val="16"/>
                <w:szCs w:val="16"/>
              </w:rPr>
              <w:t>Численность умерших,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18</w:t>
            </w:r>
          </w:p>
          <w:p w:rsidR="00302498" w:rsidRPr="00EE7B58" w:rsidRDefault="00302498" w:rsidP="00C11E1E">
            <w:pPr>
              <w:jc w:val="center"/>
              <w:rPr>
                <w:sz w:val="16"/>
                <w:szCs w:val="16"/>
              </w:rPr>
            </w:pPr>
            <w:r w:rsidRPr="00EE7B58">
              <w:rPr>
                <w:sz w:val="16"/>
                <w:szCs w:val="16"/>
              </w:rPr>
              <w:t>(</w:t>
            </w:r>
            <w:r w:rsidRPr="00EE7B58">
              <w:rPr>
                <w:sz w:val="16"/>
                <w:szCs w:val="16"/>
                <w:lang w:val="en-US"/>
              </w:rPr>
              <w:t>4</w:t>
            </w:r>
            <w:r w:rsidRPr="00EE7B58">
              <w:rPr>
                <w:sz w:val="16"/>
                <w:szCs w:val="16"/>
              </w:rPr>
              <w:t xml:space="preserve"> чел. за 80л.)</w:t>
            </w:r>
          </w:p>
        </w:tc>
        <w:tc>
          <w:tcPr>
            <w:tcW w:w="125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15</w:t>
            </w:r>
          </w:p>
          <w:p w:rsidR="00302498" w:rsidRPr="00EE7B58" w:rsidRDefault="00302498" w:rsidP="00C11E1E">
            <w:pPr>
              <w:jc w:val="center"/>
              <w:rPr>
                <w:sz w:val="16"/>
                <w:szCs w:val="16"/>
              </w:rPr>
            </w:pPr>
            <w:r w:rsidRPr="00EE7B58">
              <w:rPr>
                <w:sz w:val="16"/>
                <w:szCs w:val="16"/>
              </w:rPr>
              <w:t>(</w:t>
            </w:r>
            <w:r w:rsidRPr="00EE7B58">
              <w:rPr>
                <w:sz w:val="16"/>
                <w:szCs w:val="16"/>
                <w:lang w:val="en-US"/>
              </w:rPr>
              <w:t>5</w:t>
            </w:r>
            <w:r w:rsidRPr="00EE7B58">
              <w:rPr>
                <w:sz w:val="16"/>
                <w:szCs w:val="16"/>
              </w:rPr>
              <w:t xml:space="preserve"> чел. за 80л.)</w:t>
            </w:r>
          </w:p>
        </w:tc>
        <w:tc>
          <w:tcPr>
            <w:tcW w:w="1258"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rPr>
              <w:t>1</w:t>
            </w:r>
            <w:r w:rsidRPr="00EE7B58">
              <w:rPr>
                <w:sz w:val="16"/>
                <w:szCs w:val="16"/>
                <w:lang w:val="en-US"/>
              </w:rPr>
              <w:t>8</w:t>
            </w:r>
          </w:p>
          <w:p w:rsidR="00302498" w:rsidRPr="00EE7B58" w:rsidRDefault="00302498" w:rsidP="00C11E1E">
            <w:pPr>
              <w:jc w:val="center"/>
              <w:rPr>
                <w:sz w:val="16"/>
                <w:szCs w:val="16"/>
              </w:rPr>
            </w:pPr>
            <w:r w:rsidRPr="00EE7B58">
              <w:rPr>
                <w:sz w:val="16"/>
                <w:szCs w:val="16"/>
              </w:rPr>
              <w:t>(</w:t>
            </w:r>
            <w:r w:rsidRPr="00EE7B58">
              <w:rPr>
                <w:sz w:val="16"/>
                <w:szCs w:val="16"/>
                <w:lang w:val="en-US"/>
              </w:rPr>
              <w:t>56</w:t>
            </w:r>
            <w:r w:rsidRPr="00EE7B58">
              <w:rPr>
                <w:sz w:val="16"/>
                <w:szCs w:val="16"/>
              </w:rPr>
              <w:t>чел. за 80л.)</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498" w:rsidRPr="00EE7B58" w:rsidRDefault="00302498" w:rsidP="00C11E1E">
            <w:pPr>
              <w:keepNext/>
              <w:widowControl w:val="0"/>
              <w:jc w:val="center"/>
              <w:rPr>
                <w:sz w:val="16"/>
                <w:szCs w:val="16"/>
              </w:rPr>
            </w:pPr>
            <w:r w:rsidRPr="00EE7B58">
              <w:rPr>
                <w:sz w:val="16"/>
                <w:szCs w:val="16"/>
              </w:rPr>
              <w:t>1</w:t>
            </w:r>
            <w:r w:rsidRPr="00EE7B58">
              <w:rPr>
                <w:sz w:val="16"/>
                <w:szCs w:val="16"/>
                <w:lang w:val="en-US"/>
              </w:rPr>
              <w:t>5</w:t>
            </w:r>
          </w:p>
          <w:p w:rsidR="00302498" w:rsidRPr="00EE7B58" w:rsidRDefault="00302498" w:rsidP="00C11E1E">
            <w:pPr>
              <w:keepNext/>
              <w:widowControl w:val="0"/>
              <w:jc w:val="center"/>
              <w:rPr>
                <w:sz w:val="16"/>
                <w:szCs w:val="16"/>
              </w:rPr>
            </w:pPr>
          </w:p>
        </w:tc>
        <w:tc>
          <w:tcPr>
            <w:tcW w:w="1676" w:type="dxa"/>
            <w:tcBorders>
              <w:top w:val="single" w:sz="4" w:space="0" w:color="auto"/>
              <w:bottom w:val="single" w:sz="4" w:space="0" w:color="auto"/>
              <w:right w:val="single" w:sz="4" w:space="0" w:color="auto"/>
            </w:tcBorders>
            <w:shd w:val="clear" w:color="auto" w:fill="auto"/>
          </w:tcPr>
          <w:p w:rsidR="00302498" w:rsidRPr="00EE7B58" w:rsidRDefault="00302498" w:rsidP="00C11E1E">
            <w:pPr>
              <w:jc w:val="center"/>
              <w:rPr>
                <w:sz w:val="16"/>
                <w:szCs w:val="16"/>
                <w:lang w:val="en-US"/>
              </w:rPr>
            </w:pPr>
            <w:r w:rsidRPr="00EE7B58">
              <w:rPr>
                <w:sz w:val="16"/>
                <w:szCs w:val="16"/>
              </w:rPr>
              <w:t>1</w:t>
            </w:r>
            <w:r w:rsidRPr="00EE7B58">
              <w:rPr>
                <w:sz w:val="16"/>
                <w:szCs w:val="16"/>
                <w:lang w:val="en-US"/>
              </w:rPr>
              <w:t>6</w:t>
            </w:r>
          </w:p>
        </w:tc>
      </w:tr>
      <w:tr w:rsidR="00302498" w:rsidRPr="00EE7B58" w:rsidTr="00C11E1E">
        <w:trPr>
          <w:trHeight w:val="468"/>
        </w:trPr>
        <w:tc>
          <w:tcPr>
            <w:tcW w:w="2483" w:type="dxa"/>
            <w:tcBorders>
              <w:top w:val="single" w:sz="4" w:space="0" w:color="000000"/>
              <w:left w:val="single" w:sz="4" w:space="0" w:color="000000"/>
              <w:bottom w:val="single" w:sz="4" w:space="0" w:color="000000"/>
            </w:tcBorders>
            <w:shd w:val="clear" w:color="auto" w:fill="auto"/>
            <w:vAlign w:val="center"/>
          </w:tcPr>
          <w:p w:rsidR="00302498" w:rsidRPr="00EE7B58" w:rsidRDefault="00302498" w:rsidP="00C11E1E">
            <w:pPr>
              <w:keepNext/>
              <w:widowControl w:val="0"/>
              <w:rPr>
                <w:sz w:val="16"/>
                <w:szCs w:val="16"/>
              </w:rPr>
            </w:pPr>
            <w:r w:rsidRPr="00EE7B58">
              <w:rPr>
                <w:sz w:val="16"/>
                <w:szCs w:val="16"/>
              </w:rPr>
              <w:t>Естественный прирост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rPr>
            </w:pPr>
            <w:r w:rsidRPr="00EE7B58">
              <w:rPr>
                <w:sz w:val="16"/>
                <w:szCs w:val="16"/>
                <w:lang w:val="en-US"/>
              </w:rPr>
              <w:t>-1</w:t>
            </w:r>
          </w:p>
        </w:tc>
        <w:tc>
          <w:tcPr>
            <w:tcW w:w="1257"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lang w:val="en-US"/>
              </w:rPr>
            </w:pPr>
            <w:r w:rsidRPr="00EE7B58">
              <w:rPr>
                <w:sz w:val="16"/>
                <w:szCs w:val="16"/>
                <w:lang w:val="en-US"/>
              </w:rPr>
              <w:t>5</w:t>
            </w:r>
          </w:p>
        </w:tc>
        <w:tc>
          <w:tcPr>
            <w:tcW w:w="1258" w:type="dxa"/>
            <w:tcBorders>
              <w:top w:val="single" w:sz="4" w:space="0" w:color="000000"/>
              <w:left w:val="single" w:sz="4" w:space="0" w:color="000000"/>
              <w:bottom w:val="single" w:sz="4" w:space="0" w:color="000000"/>
            </w:tcBorders>
            <w:shd w:val="clear" w:color="auto" w:fill="auto"/>
          </w:tcPr>
          <w:p w:rsidR="00302498" w:rsidRPr="00EE7B58" w:rsidRDefault="00302498" w:rsidP="00C11E1E">
            <w:pPr>
              <w:jc w:val="center"/>
              <w:rPr>
                <w:sz w:val="16"/>
                <w:szCs w:val="16"/>
                <w:lang w:val="en-US"/>
              </w:rPr>
            </w:pPr>
            <w:r w:rsidRPr="00EE7B58">
              <w:rPr>
                <w:sz w:val="16"/>
                <w:szCs w:val="16"/>
                <w:lang w:val="en-US"/>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302498" w:rsidRPr="00EE7B58" w:rsidRDefault="00302498" w:rsidP="00C11E1E">
            <w:pPr>
              <w:suppressAutoHyphens/>
              <w:ind w:left="390"/>
              <w:rPr>
                <w:sz w:val="16"/>
                <w:szCs w:val="16"/>
                <w:lang w:val="en-US"/>
              </w:rPr>
            </w:pPr>
            <w:r w:rsidRPr="00EE7B58">
              <w:rPr>
                <w:sz w:val="16"/>
                <w:szCs w:val="16"/>
              </w:rPr>
              <w:t>0</w:t>
            </w:r>
          </w:p>
        </w:tc>
        <w:tc>
          <w:tcPr>
            <w:tcW w:w="1676" w:type="dxa"/>
            <w:tcBorders>
              <w:top w:val="single" w:sz="4" w:space="0" w:color="auto"/>
              <w:bottom w:val="single" w:sz="4" w:space="0" w:color="auto"/>
              <w:right w:val="single" w:sz="4" w:space="0" w:color="auto"/>
            </w:tcBorders>
            <w:shd w:val="clear" w:color="auto" w:fill="auto"/>
          </w:tcPr>
          <w:p w:rsidR="00302498" w:rsidRPr="00EE7B58" w:rsidRDefault="00302498" w:rsidP="00C11E1E">
            <w:pPr>
              <w:jc w:val="center"/>
              <w:rPr>
                <w:sz w:val="16"/>
                <w:szCs w:val="16"/>
                <w:lang w:val="en-US"/>
              </w:rPr>
            </w:pPr>
            <w:r w:rsidRPr="00EE7B58">
              <w:rPr>
                <w:sz w:val="16"/>
                <w:szCs w:val="16"/>
                <w:lang w:val="en-US"/>
              </w:rPr>
              <w:t>-3</w:t>
            </w:r>
          </w:p>
        </w:tc>
      </w:tr>
    </w:tbl>
    <w:p w:rsidR="00302498" w:rsidRPr="00EE7B58" w:rsidRDefault="00302498" w:rsidP="00302498">
      <w:pPr>
        <w:autoSpaceDE w:val="0"/>
        <w:jc w:val="both"/>
      </w:pPr>
    </w:p>
    <w:p w:rsidR="00302498" w:rsidRPr="00EE7B58" w:rsidRDefault="00302498" w:rsidP="00302498">
      <w:pPr>
        <w:autoSpaceDE w:val="0"/>
        <w:ind w:firstLine="708"/>
        <w:jc w:val="both"/>
      </w:pPr>
      <w:r w:rsidRPr="00EE7B58">
        <w:t>В сельском поселении Казым расположено 17 организаций вместе с филиалами. В экономике сельского поселения занято 643 человек, работающих на предприятиях и в учреждениях, 21 человек, занятых индивидуальным трудом и работающих по найму у индивидуальных предпринимателей.</w:t>
      </w:r>
    </w:p>
    <w:p w:rsidR="00302498" w:rsidRPr="00EE7B58" w:rsidRDefault="00302498" w:rsidP="00302498">
      <w:pPr>
        <w:autoSpaceDE w:val="0"/>
        <w:ind w:firstLine="709"/>
        <w:jc w:val="both"/>
      </w:pPr>
      <w:r w:rsidRPr="00EE7B58">
        <w:t xml:space="preserve">Сельскохозяйственным предприятием на территории поселения является  АО «Казымская оленеводческая компания» (далее – компания). </w:t>
      </w:r>
    </w:p>
    <w:p w:rsidR="00302498" w:rsidRPr="00EE7B58" w:rsidRDefault="00302498" w:rsidP="00302498">
      <w:pPr>
        <w:jc w:val="both"/>
      </w:pPr>
      <w:r w:rsidRPr="00EE7B58">
        <w:t xml:space="preserve">           Производство мяса оленины  составит в сезон убоя 2022 годов 23,6 тонн. Поголовье оленей на конец года -7 тыс. 973 головы. На поддержку и развитие агропромышленного комплекса в отчетном периоде АО «Казымская оленеводческая компания» за счет бюджетов всех уровней  получила:</w:t>
      </w:r>
    </w:p>
    <w:p w:rsidR="00302498" w:rsidRPr="00EE7B58" w:rsidRDefault="00302498" w:rsidP="00302498">
      <w:pPr>
        <w:autoSpaceDE w:val="0"/>
        <w:ind w:firstLine="540"/>
        <w:jc w:val="both"/>
      </w:pPr>
      <w:r w:rsidRPr="00EE7B58">
        <w:t>На развитие северного оленеводства в 2022 году 19,2  млн. рублей( 2021 году 8 млн. 964,9 тыс.рублей(в 2020 году 11 млн.774,0 тыс. рублей; в 2019 году 10 млн. 418,80 тыс. рублей; в 2018 году 9 млн. 805,5 тыс. рублей).</w:t>
      </w:r>
    </w:p>
    <w:p w:rsidR="00302498" w:rsidRPr="00EE7B58" w:rsidRDefault="00302498" w:rsidP="00302498">
      <w:pPr>
        <w:widowControl w:val="0"/>
        <w:autoSpaceDE w:val="0"/>
        <w:ind w:firstLine="709"/>
        <w:jc w:val="both"/>
        <w:rPr>
          <w:color w:val="FF0000"/>
        </w:rPr>
      </w:pPr>
      <w:r w:rsidRPr="00EE7B58">
        <w:t>В рамках муниципальной программы Белоярского района «Развитие агропромышленного комплекса на территории Белоярского района на 2019 – 2024 годы» за счет средств бюджета Белоярского района предоставлены субсидии  на возмещение затрат в связи с производством и переработкой мяса оленей 500 тыс. руб. (в 2021 году – 600, 0 тыс. рублей в 2020 году размер субсидии составил 500 тыс. рублей; 2019 год - 480,0 тыс. руб.; 2018 год - 500 тысяч рублей)</w:t>
      </w:r>
    </w:p>
    <w:p w:rsidR="00302498" w:rsidRPr="00EE7B58" w:rsidRDefault="00302498" w:rsidP="00302498">
      <w:pPr>
        <w:widowControl w:val="0"/>
        <w:autoSpaceDE w:val="0"/>
        <w:ind w:firstLine="567"/>
        <w:jc w:val="both"/>
        <w:rPr>
          <w:color w:val="000000"/>
        </w:rPr>
      </w:pPr>
      <w:r w:rsidRPr="00EE7B58">
        <w:t>Акционерное общество «Казымская оленеводческая компания» в кооперации с обществом с ограниченной ответственностью «Ялуторовский мясокомбинат» (Тюменская область) производит мясные и мясорастительные консервы из мяса оленей. В 2022 году произведено 19 тыс. 380 банок консервы  (за 2021 году  25,3 тысяч банок мясных консервов (за 2020 год произведено 15,9 тысяч банок, в  2019 году - 27,8 тысяч банок, за 2018 год – 18,3 тысяч банок мясных консервов).</w:t>
      </w:r>
    </w:p>
    <w:p w:rsidR="00302498" w:rsidRPr="00EE7B58" w:rsidRDefault="00302498" w:rsidP="00302498">
      <w:pPr>
        <w:widowControl w:val="0"/>
        <w:autoSpaceDE w:val="0"/>
        <w:ind w:firstLine="567"/>
        <w:jc w:val="both"/>
        <w:rPr>
          <w:color w:val="000000"/>
        </w:rPr>
      </w:pPr>
      <w:r w:rsidRPr="00EE7B58">
        <w:t>Принимаемые органами местного самоуправления Белоярского района и Правительством Ханты-Мансийского автономного округа – Югры меры по улучшению экономических условий развития сельского хозяйства позволили сохранить традиционную отрасль на территории поселения – северное оленеводство. На территории поселения северным оленеводством  кроме АО «Казымская оленеводческая компания» занимаются:</w:t>
      </w:r>
    </w:p>
    <w:p w:rsidR="00302498" w:rsidRPr="00EE7B58" w:rsidRDefault="00302498" w:rsidP="00302498">
      <w:pPr>
        <w:autoSpaceDE w:val="0"/>
        <w:ind w:firstLine="540"/>
        <w:jc w:val="both"/>
      </w:pPr>
      <w:r w:rsidRPr="00EE7B58">
        <w:t>- 6 крестьянских (фермерских) хозяйств («3» в Казыме (Попов Иван Алексеевич, Попов Георгий Сергеевич, Тасьманов Николай Павлович), «3» в Нумто (Логаны Сергей Леонидович, Пяк Николай Александрович, Молданов Степан Ильич);</w:t>
      </w:r>
    </w:p>
    <w:p w:rsidR="00302498" w:rsidRPr="00EE7B58" w:rsidRDefault="00302498" w:rsidP="00302498">
      <w:pPr>
        <w:autoSpaceDE w:val="0"/>
        <w:ind w:firstLine="540"/>
        <w:jc w:val="both"/>
      </w:pPr>
      <w:r w:rsidRPr="00EE7B58">
        <w:t>- 1 ИП – Пяк Людмила Ильинична (д.Нумто).</w:t>
      </w:r>
    </w:p>
    <w:p w:rsidR="00302498" w:rsidRPr="00EE7B58" w:rsidRDefault="00302498" w:rsidP="00302498">
      <w:pPr>
        <w:jc w:val="both"/>
      </w:pPr>
      <w:r w:rsidRPr="00EE7B58">
        <w:t xml:space="preserve">         Благодаря проводимым конкурсам на окружном уровне при поддержке Губернатора Ханты-Мансийского автономного округа – Югры и Правительства Ханты-Мансийского автономного округа – Югры жители поселения, занимающиеся оленеводством, не упускают возможности заявить о себе и принимают активное участие в конкурсах профессионального мастерства. </w:t>
      </w:r>
    </w:p>
    <w:p w:rsidR="00302498" w:rsidRPr="00EE7B58" w:rsidRDefault="00302498" w:rsidP="00302498">
      <w:pPr>
        <w:autoSpaceDE w:val="0"/>
        <w:ind w:firstLine="540"/>
        <w:jc w:val="both"/>
      </w:pPr>
      <w:r w:rsidRPr="00EE7B58">
        <w:lastRenderedPageBreak/>
        <w:t>Также на территории сельского поселения  имеются личные подсобные хозяйства, жители поселения которых занимаются разведением северных оленей, крупно - рогатого скота, птицы.  На территории сельского поселения также зарегистрированы и занимаются рыбодобычей - общины коренных малочисленных народов Севера «Ильбигорская», «Потум соит»,«Осетные», «Мувенглор».</w:t>
      </w:r>
    </w:p>
    <w:p w:rsidR="00302498" w:rsidRPr="00EE7B58" w:rsidRDefault="00302498" w:rsidP="00302498">
      <w:pPr>
        <w:ind w:firstLine="720"/>
        <w:jc w:val="both"/>
      </w:pPr>
      <w:r w:rsidRPr="00EE7B58">
        <w:t>В 2022 году поголовье скота в личных подсобных хозяйствах составляет:</w:t>
      </w:r>
    </w:p>
    <w:p w:rsidR="00302498" w:rsidRPr="00EE7B58" w:rsidRDefault="00302498" w:rsidP="00302498">
      <w:pPr>
        <w:ind w:firstLine="720"/>
        <w:jc w:val="both"/>
      </w:pPr>
      <w:r w:rsidRPr="00EE7B58">
        <w:t>- крупно - рогатый скот – 18 голов;</w:t>
      </w:r>
    </w:p>
    <w:p w:rsidR="00302498" w:rsidRPr="00EE7B58" w:rsidRDefault="00302498" w:rsidP="00302498">
      <w:pPr>
        <w:ind w:firstLine="720"/>
        <w:jc w:val="both"/>
      </w:pPr>
      <w:r w:rsidRPr="00EE7B58">
        <w:t>- северных оленей – 3900 голов в крестьянско – фермерских хозяйствах и личных подсобных хозяйствах;</w:t>
      </w:r>
    </w:p>
    <w:p w:rsidR="00302498" w:rsidRPr="00EE7B58" w:rsidRDefault="00302498" w:rsidP="00302498">
      <w:pPr>
        <w:ind w:firstLine="720"/>
        <w:jc w:val="both"/>
      </w:pPr>
      <w:r w:rsidRPr="00EE7B58">
        <w:t>- птицы –19.</w:t>
      </w:r>
    </w:p>
    <w:p w:rsidR="00302498" w:rsidRPr="00EE7B58" w:rsidRDefault="00302498" w:rsidP="00302498">
      <w:pPr>
        <w:jc w:val="both"/>
      </w:pPr>
      <w:r w:rsidRPr="00EE7B58">
        <w:rPr>
          <w:color w:val="252525"/>
          <w:shd w:val="clear" w:color="auto" w:fill="FFFFFF"/>
        </w:rPr>
        <w:t xml:space="preserve">         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p>
    <w:p w:rsidR="00302498" w:rsidRPr="00EE7B58" w:rsidRDefault="00302498" w:rsidP="00302498">
      <w:pPr>
        <w:jc w:val="both"/>
      </w:pPr>
      <w:r w:rsidRPr="00EE7B58">
        <w:t xml:space="preserve">        Сферу малого и среднего предпринимательства на территории сельского поселения Казым в 2022 году представляют 16  индивидуальных предпринимателей и 2 юридических лица.Сферу потребительского рынка сельского поселения Казым  в 2022 году представляют 9 магазинов розничной торговли (в селе Казым 7 магазинов, по 1 в д.Юильск,д. Нумто). Потребности населения в продовольственных и непродовольственных товарах обеспечиваются микропредприятиями торговли разных форм собственности. </w:t>
      </w:r>
    </w:p>
    <w:p w:rsidR="00302498" w:rsidRPr="00696829" w:rsidRDefault="00302498" w:rsidP="00302498">
      <w:pPr>
        <w:autoSpaceDE w:val="0"/>
        <w:jc w:val="both"/>
        <w:rPr>
          <w:b/>
        </w:rPr>
      </w:pPr>
      <w:r w:rsidRPr="00EE7B58">
        <w:t xml:space="preserve">        Бюджетных организаций на территории сельского поселения – 8, в них трудятся</w:t>
      </w:r>
      <w:r w:rsidRPr="00696829">
        <w:rPr>
          <w:b/>
        </w:rPr>
        <w:t xml:space="preserve"> 232 человека.</w:t>
      </w:r>
    </w:p>
    <w:p w:rsidR="00302498" w:rsidRPr="00EE7B58" w:rsidRDefault="00302498" w:rsidP="00302498">
      <w:pPr>
        <w:jc w:val="both"/>
      </w:pPr>
      <w:r w:rsidRPr="00EE7B58">
        <w:t xml:space="preserve">         На территории сельского поселения функционирует Казымская участковая больница  бюджетного учреждения  Ханты-Мансийского автономного округа - Югры «Белоярская  районная больница» на13 коек круглосуточного пребывания, мощность поликлиники 33 посещения в сутки, и фельдшерско-акушерские пункты в деревне Нумто, деревне Юильск.</w:t>
      </w:r>
    </w:p>
    <w:p w:rsidR="00302498" w:rsidRPr="00EE7B58" w:rsidRDefault="00302498" w:rsidP="00302498">
      <w:pPr>
        <w:shd w:val="clear" w:color="auto" w:fill="FFFFFF"/>
        <w:jc w:val="both"/>
      </w:pPr>
      <w:r w:rsidRPr="00EE7B58">
        <w:t xml:space="preserve">В сельском поселении Казым находится одно муниципальное автономное дошкольное образовательное учреждение Белоярского района «Детский сад «Олененок» на 80 мест, количество посещающих 63 ребенка, в том числе 22 детей посещает детский сад в группе кратковременного пребывания (10 детей в Казыме, 12 в деревне Нумто). </w:t>
      </w:r>
    </w:p>
    <w:p w:rsidR="00302498" w:rsidRPr="00EE7B58" w:rsidRDefault="00302498" w:rsidP="00302498">
      <w:pPr>
        <w:ind w:firstLine="720"/>
        <w:jc w:val="both"/>
      </w:pPr>
      <w:r w:rsidRPr="00EE7B58">
        <w:t>Общеобразовательные услуги на территории сельского поселения Казым оказывает одно муниципальное автономное общеобразовательное учреждение Белоярского района «Средняя общеобразовательная школа с. Казым»  на 220 мест. Численность учащихся на 01 сентября 2022 года составила 184.</w:t>
      </w:r>
    </w:p>
    <w:p w:rsidR="00302498" w:rsidRPr="00EE7B58" w:rsidRDefault="00302498" w:rsidP="00302498">
      <w:pPr>
        <w:ind w:firstLine="720"/>
        <w:jc w:val="both"/>
      </w:pPr>
      <w:r w:rsidRPr="00EE7B58">
        <w:t xml:space="preserve">Культурно-досуговые учреждения поселения включают в себя: </w:t>
      </w:r>
    </w:p>
    <w:p w:rsidR="00302498" w:rsidRPr="00EE7B58" w:rsidRDefault="00302498" w:rsidP="00302498">
      <w:pPr>
        <w:ind w:firstLine="720"/>
        <w:jc w:val="both"/>
      </w:pPr>
      <w:r w:rsidRPr="00EE7B58">
        <w:t>муниципальное автономное учреждение культуры Белоярского района «Белоярская централизованная библиотечная система» библиотека имени М.К.Волдиной;</w:t>
      </w:r>
    </w:p>
    <w:p w:rsidR="00302498" w:rsidRPr="00EE7B58" w:rsidRDefault="00302498" w:rsidP="00302498">
      <w:pPr>
        <w:ind w:firstLine="720"/>
        <w:jc w:val="both"/>
      </w:pPr>
      <w:r w:rsidRPr="00EE7B58">
        <w:t>класс п. Казым муниципального автономного учреждения дополнительного образования в области культуры Белоярского района «Детская школа искусств  г. Белоярский»;</w:t>
      </w:r>
    </w:p>
    <w:p w:rsidR="00302498" w:rsidRPr="00EE7B58" w:rsidRDefault="00302498" w:rsidP="00302498">
      <w:pPr>
        <w:shd w:val="clear" w:color="auto" w:fill="FFFFFF"/>
        <w:ind w:firstLine="720"/>
        <w:jc w:val="both"/>
      </w:pPr>
      <w:r w:rsidRPr="00EE7B58">
        <w:t>муниципальное автономное учреждение сельского поселения Казым «Центр культуры и спорта «Прометей» мощностью 200 мест (три дома культуры Казым, Юильск, Нумто);</w:t>
      </w:r>
    </w:p>
    <w:p w:rsidR="00302498" w:rsidRPr="00EE7B58" w:rsidRDefault="00302498" w:rsidP="00302498">
      <w:pPr>
        <w:shd w:val="clear" w:color="auto" w:fill="FFFFFF"/>
        <w:ind w:firstLine="720"/>
        <w:jc w:val="both"/>
      </w:pPr>
      <w:r w:rsidRPr="00EE7B58">
        <w:t>муниципальное автономное учреждение культуры сельского поселения Казым «Центру историко-культурного наследия «Касум ёх»</w:t>
      </w:r>
    </w:p>
    <w:p w:rsidR="00302498" w:rsidRPr="00EE7B58" w:rsidRDefault="00302498" w:rsidP="00302498">
      <w:pPr>
        <w:ind w:firstLine="720"/>
        <w:jc w:val="both"/>
      </w:pPr>
      <w:r w:rsidRPr="00EE7B58">
        <w:t xml:space="preserve">На территории сельского поселения Казым функционирует аптека, структурное подразделение Казым Белоярский почтамп УФПС  Ханты-Мансийского автономного округа – Югры филиал ФГУП «Почта России», Ханты-Мансийское отделение Сбербанка РФ. </w:t>
      </w:r>
    </w:p>
    <w:p w:rsidR="00302498" w:rsidRPr="00EE7B58" w:rsidRDefault="00302498" w:rsidP="00302498">
      <w:pPr>
        <w:ind w:firstLine="708"/>
        <w:jc w:val="both"/>
      </w:pPr>
      <w:r w:rsidRPr="00EE7B58">
        <w:t xml:space="preserve">В целях повышения компьютерной грамотности населения в рамках реализации программы «Электронная Югра» в   библиотеке  действует центр общественного доступа, </w:t>
      </w:r>
      <w:r w:rsidRPr="00EE7B58">
        <w:lastRenderedPageBreak/>
        <w:t>где любой гражданин может</w:t>
      </w:r>
      <w:r w:rsidRPr="00EE7B58">
        <w:rPr>
          <w:rFonts w:eastAsia="Symbol"/>
        </w:rPr>
        <w:t xml:space="preserve"> </w:t>
      </w:r>
      <w:r w:rsidRPr="00EE7B58">
        <w:t>получить бесплатный доступ к правовой, нормативной, 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302498" w:rsidRPr="00B418CE" w:rsidRDefault="00302498" w:rsidP="00302498">
      <w:pPr>
        <w:autoSpaceDE w:val="0"/>
        <w:autoSpaceDN w:val="0"/>
        <w:adjustRightInd w:val="0"/>
        <w:jc w:val="center"/>
        <w:rPr>
          <w:b/>
        </w:rPr>
      </w:pPr>
    </w:p>
    <w:p w:rsidR="00302498" w:rsidRPr="00031DEC" w:rsidRDefault="00302498" w:rsidP="00302498">
      <w:pPr>
        <w:jc w:val="both"/>
        <w:rPr>
          <w:color w:val="252525"/>
          <w:shd w:val="clear" w:color="auto" w:fill="FFFFFF"/>
        </w:rPr>
      </w:pPr>
    </w:p>
    <w:p w:rsidR="00302498" w:rsidRPr="00031DEC" w:rsidRDefault="00302498" w:rsidP="00302498">
      <w:pPr>
        <w:autoSpaceDE w:val="0"/>
        <w:jc w:val="center"/>
      </w:pPr>
      <w:r w:rsidRPr="00031DEC">
        <w:rPr>
          <w:b/>
        </w:rPr>
        <w:t>Формирование и исполнение бюджета сельского поселения Казым</w:t>
      </w:r>
    </w:p>
    <w:p w:rsidR="00302498" w:rsidRPr="00031DEC" w:rsidRDefault="00302498" w:rsidP="00302498">
      <w:pPr>
        <w:autoSpaceDE w:val="0"/>
        <w:jc w:val="center"/>
        <w:rPr>
          <w:b/>
        </w:rPr>
      </w:pPr>
    </w:p>
    <w:p w:rsidR="00302498" w:rsidRPr="00EE7B58" w:rsidRDefault="00302498" w:rsidP="00302498">
      <w:pPr>
        <w:ind w:firstLine="708"/>
        <w:jc w:val="both"/>
      </w:pPr>
      <w:r w:rsidRPr="00EE7B58">
        <w:t>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5 «Об утверждении Положения об отдельных вопросах организации и осуществления бюджетного процесса в сельском поселении Казым.</w:t>
      </w:r>
    </w:p>
    <w:p w:rsidR="00302498" w:rsidRPr="00EE7B58" w:rsidRDefault="00302498" w:rsidP="00302498">
      <w:pPr>
        <w:ind w:firstLine="708"/>
        <w:jc w:val="both"/>
      </w:pPr>
      <w:r w:rsidRPr="00EE7B58">
        <w:t>В соответствии с пунктом 2 статьи 172 БК формирование бюджета поселения на 2022 год основывалось:</w:t>
      </w:r>
    </w:p>
    <w:p w:rsidR="00302498" w:rsidRPr="00EE7B58" w:rsidRDefault="00302498" w:rsidP="00302498">
      <w:pPr>
        <w:ind w:firstLine="708"/>
        <w:jc w:val="both"/>
      </w:pPr>
      <w:r w:rsidRPr="00EE7B58">
        <w:t>- на положениях  Бюджетного послания Президента Российской Федерации;</w:t>
      </w:r>
    </w:p>
    <w:p w:rsidR="00302498" w:rsidRPr="00EE7B58" w:rsidRDefault="00302498" w:rsidP="00302498">
      <w:pPr>
        <w:ind w:firstLine="708"/>
        <w:jc w:val="both"/>
      </w:pPr>
      <w:r w:rsidRPr="00EE7B58">
        <w:t>- на прогнозе социально-экономического развития поселения на 2022 год и плановый период 2023 и 2024 годов, одобренном постановлением администрации поселения от 29.10.2021 № 83 «О прогнозе социально-экономического развития сельского поселения Казым на 2022 год и плановый период 2023 и  2024 годов»;</w:t>
      </w:r>
    </w:p>
    <w:p w:rsidR="00302498" w:rsidRPr="00EE7B58" w:rsidRDefault="00302498" w:rsidP="00302498">
      <w:pPr>
        <w:ind w:firstLine="708"/>
        <w:jc w:val="both"/>
      </w:pPr>
      <w:r w:rsidRPr="00EE7B58">
        <w:t>- на основных направлениях бюджетной и налоговой политики поселения на 2022 год и плановый период 2023 и 2024 годов, одобренном постановлением администрации поселения от 03.11.2021 № 84 «Об основных направлениях бюджетной и налоговой  политики сельского поселения Казым на 2022 год и плановый период 2023 и 2024 годов и прогнозе основных характеристик бюджета сельского поселения Казым на 2022 год и плановый период 2023 и 2024 годов»;</w:t>
      </w:r>
    </w:p>
    <w:p w:rsidR="00302498" w:rsidRPr="00EE7B58" w:rsidRDefault="00302498" w:rsidP="00302498">
      <w:pPr>
        <w:ind w:firstLine="708"/>
        <w:jc w:val="both"/>
      </w:pPr>
      <w:r w:rsidRPr="00EE7B58">
        <w:t xml:space="preserve">- на муниципальной программе сельского поселения. </w:t>
      </w:r>
    </w:p>
    <w:p w:rsidR="00302498" w:rsidRPr="00EE7B58" w:rsidRDefault="00302498" w:rsidP="00302498">
      <w:pPr>
        <w:ind w:firstLine="708"/>
        <w:jc w:val="both"/>
      </w:pPr>
      <w:r w:rsidRPr="00EE7B58">
        <w:t>Параметры, заложенные в бюджете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302498" w:rsidRPr="00EE7B58" w:rsidRDefault="00302498" w:rsidP="00302498">
      <w:pPr>
        <w:ind w:firstLine="709"/>
        <w:jc w:val="both"/>
      </w:pPr>
      <w:r w:rsidRPr="00EE7B58">
        <w:t>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w:t>
      </w:r>
    </w:p>
    <w:p w:rsidR="00302498" w:rsidRPr="00EE7B58" w:rsidRDefault="00302498" w:rsidP="00302498">
      <w:pPr>
        <w:ind w:firstLine="709"/>
        <w:jc w:val="both"/>
      </w:pPr>
      <w:r w:rsidRPr="00EE7B58">
        <w:t>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(далее – соглашения) иные межбюджетные трансферты на исполнение переданных полномочий носят строго целевой характер.</w:t>
      </w:r>
    </w:p>
    <w:p w:rsidR="00302498" w:rsidRPr="00EE7B58" w:rsidRDefault="00302498" w:rsidP="00302498">
      <w:pPr>
        <w:autoSpaceDE w:val="0"/>
        <w:ind w:firstLine="709"/>
        <w:jc w:val="both"/>
      </w:pPr>
      <w:r w:rsidRPr="00EE7B58">
        <w:t xml:space="preserve">Бюджет сельского поселения на 2022 год сформирован и утвержден: по доходам в </w:t>
      </w:r>
      <w:r w:rsidRPr="00EE7B58">
        <w:rPr>
          <w:shd w:val="clear" w:color="auto" w:fill="FFFFFF"/>
        </w:rPr>
        <w:t>сумме  57  млн. 997 тыс.340,34 рублей, по расходам – 61 млн. 015 тыс. 240,95 рублей.</w:t>
      </w:r>
    </w:p>
    <w:p w:rsidR="00302498" w:rsidRPr="00EE7B58" w:rsidRDefault="00302498" w:rsidP="00302498">
      <w:pPr>
        <w:tabs>
          <w:tab w:val="left" w:pos="0"/>
        </w:tabs>
        <w:jc w:val="both"/>
      </w:pPr>
      <w:r w:rsidRPr="00EE7B58">
        <w:tab/>
        <w:t>Формирование доходной базы бюджета сельского поселения на 2021 год осуществлено на основе действующего федерального и регионального, бюджетного и налогового законодательства, с учетом нормативных правовых требований Бюджетного и Налогового кодексов Российской Федерации, нормативных правовых актов органов местного самоуправления, изменений и дополнений к ним.</w:t>
      </w:r>
    </w:p>
    <w:p w:rsidR="00302498" w:rsidRPr="00EE7B58" w:rsidRDefault="00302498" w:rsidP="00302498">
      <w:pPr>
        <w:ind w:firstLine="708"/>
        <w:jc w:val="both"/>
      </w:pPr>
      <w:r w:rsidRPr="00EE7B58">
        <w:lastRenderedPageBreak/>
        <w:t>Основным налоговым источником формирования доходной части бюджета сельского поселения в 2022 году является налог на доходы с физических лиц, земельный налог, налог на имущество, доходы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302498" w:rsidRPr="00EE7B58" w:rsidRDefault="00302498" w:rsidP="00302498">
      <w:pPr>
        <w:ind w:firstLine="708"/>
        <w:jc w:val="both"/>
      </w:pPr>
      <w:r w:rsidRPr="00EE7B58">
        <w:t xml:space="preserve">Налог на доходы физических лиц является федеральным, в условиях Бюджетного кодекса он зачисляется  по нормативу отчисления в бюджет сельского поселения в размере 10 %. </w:t>
      </w:r>
    </w:p>
    <w:p w:rsidR="00302498" w:rsidRPr="00EE7B58" w:rsidRDefault="00302498" w:rsidP="00302498">
      <w:pPr>
        <w:ind w:firstLine="708"/>
        <w:jc w:val="both"/>
      </w:pPr>
      <w:r w:rsidRPr="00EE7B58">
        <w:t>В группу неналоговых доходов включаются следующие доходы:</w:t>
      </w:r>
    </w:p>
    <w:p w:rsidR="00302498" w:rsidRPr="00EE7B58" w:rsidRDefault="00302498" w:rsidP="00302498">
      <w:pPr>
        <w:ind w:firstLine="708"/>
        <w:jc w:val="both"/>
      </w:pPr>
      <w:r w:rsidRPr="00EE7B58">
        <w:t>1) доходы от использования имущества, находящегося в государственной и муниципальной собственности:</w:t>
      </w:r>
    </w:p>
    <w:p w:rsidR="00302498" w:rsidRPr="00EE7B58" w:rsidRDefault="00302498" w:rsidP="00302498">
      <w:pPr>
        <w:ind w:firstLine="708"/>
        <w:jc w:val="both"/>
      </w:pPr>
      <w:r w:rsidRPr="00EE7B58">
        <w:t>2) доходы от продажи материальных и нематериальных активов:</w:t>
      </w:r>
    </w:p>
    <w:p w:rsidR="00302498" w:rsidRPr="00EE7B58" w:rsidRDefault="00302498" w:rsidP="00302498">
      <w:pPr>
        <w:ind w:firstLine="708"/>
        <w:jc w:val="both"/>
      </w:pPr>
      <w:r w:rsidRPr="00EE7B58">
        <w:t xml:space="preserve"> Помимо доходов, администрируемых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w:t>
      </w:r>
    </w:p>
    <w:p w:rsidR="00302498" w:rsidRPr="00EE7B58" w:rsidRDefault="00302498" w:rsidP="00302498">
      <w:pPr>
        <w:autoSpaceDE w:val="0"/>
        <w:spacing w:before="34"/>
        <w:ind w:right="94" w:firstLine="708"/>
        <w:jc w:val="both"/>
      </w:pPr>
      <w:r w:rsidRPr="00EE7B58">
        <w:rPr>
          <w:bCs/>
        </w:rPr>
        <w:t>- дотация из районного фонда финансовой поддержки поселений на выравнивание бюджетной обеспеченности поселений района;</w:t>
      </w:r>
    </w:p>
    <w:p w:rsidR="00302498" w:rsidRPr="00EE7B58" w:rsidRDefault="00302498" w:rsidP="00302498">
      <w:pPr>
        <w:autoSpaceDE w:val="0"/>
        <w:spacing w:before="36"/>
        <w:ind w:firstLine="708"/>
        <w:jc w:val="both"/>
      </w:pPr>
      <w:r w:rsidRPr="00EE7B58">
        <w:rPr>
          <w:bCs/>
        </w:rPr>
        <w:t>- субвенции бюджетам поселений на государственную регистрацию актов гражданского состояния;</w:t>
      </w:r>
    </w:p>
    <w:p w:rsidR="00302498" w:rsidRPr="00EE7B58" w:rsidRDefault="00302498" w:rsidP="00302498">
      <w:pPr>
        <w:autoSpaceDE w:val="0"/>
        <w:spacing w:before="36"/>
        <w:ind w:firstLine="708"/>
        <w:jc w:val="both"/>
      </w:pPr>
      <w:r w:rsidRPr="00EE7B58">
        <w:rPr>
          <w:bCs/>
        </w:rPr>
        <w:t>- субвенции бюджетам поселений на осуществление первичного воинского учета на территориях, где отсутствуют военные комиссариаты;</w:t>
      </w:r>
    </w:p>
    <w:p w:rsidR="00302498" w:rsidRPr="00EE7B58" w:rsidRDefault="00302498" w:rsidP="00302498">
      <w:pPr>
        <w:autoSpaceDE w:val="0"/>
        <w:spacing w:before="29"/>
        <w:ind w:right="7" w:firstLine="708"/>
        <w:jc w:val="both"/>
      </w:pPr>
      <w:r w:rsidRPr="00EE7B58">
        <w:rPr>
          <w:bCs/>
        </w:rPr>
        <w:t>- иные межбюджетные трансферты.</w:t>
      </w:r>
    </w:p>
    <w:p w:rsidR="00302498" w:rsidRPr="00EE7B58" w:rsidRDefault="00302498" w:rsidP="00302498">
      <w:pPr>
        <w:ind w:firstLine="708"/>
        <w:jc w:val="both"/>
      </w:pPr>
      <w:r w:rsidRPr="00EE7B58">
        <w:t xml:space="preserve">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общегосударственные вопросы, вопросы по национальной обороне, вопросы культуры и кинематографии и вопросы жилищно-коммунального хозяйства. </w:t>
      </w:r>
    </w:p>
    <w:p w:rsidR="00302498" w:rsidRPr="00EE7B58" w:rsidRDefault="00302498" w:rsidP="00302498">
      <w:pPr>
        <w:ind w:firstLine="720"/>
        <w:jc w:val="both"/>
      </w:pPr>
      <w:r w:rsidRPr="00EE7B58">
        <w:t>По разделу «Общегосударственные вопросы»бюджетные ассигнования направлены на функционирование главы сельского поселения Казым (далее – глава поселения), администрации поселения и другие общегосударственные вопросы.</w:t>
      </w:r>
    </w:p>
    <w:p w:rsidR="00302498" w:rsidRPr="00EE7B58" w:rsidRDefault="00302498" w:rsidP="00302498">
      <w:pPr>
        <w:ind w:firstLine="708"/>
        <w:jc w:val="both"/>
      </w:pPr>
      <w:r w:rsidRPr="00EE7B58">
        <w:t>В раздел «Общегосударственные вопросы»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Эти расходы спланированы в соответствии с действующими нормативными правовыми актами с соблюдением норм, установленных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302498" w:rsidRPr="00EE7B58" w:rsidRDefault="00302498" w:rsidP="00302498">
      <w:pPr>
        <w:ind w:firstLine="720"/>
        <w:jc w:val="both"/>
      </w:pPr>
      <w:r w:rsidRPr="00EE7B58">
        <w:t>В раздел «Общегосударственные вопросы» также включены средства резервного фонда администрации поселения, предусмотренные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 на 2022 год.</w:t>
      </w:r>
    </w:p>
    <w:p w:rsidR="00302498" w:rsidRPr="00EE7B58" w:rsidRDefault="00302498" w:rsidP="00302498">
      <w:pPr>
        <w:ind w:firstLine="708"/>
        <w:jc w:val="both"/>
      </w:pPr>
      <w:r w:rsidRPr="00EE7B58">
        <w:t>В 2021 году была разработана и утверждена муниципальная программа «</w:t>
      </w:r>
      <w:r w:rsidRPr="00EE7B58">
        <w:rPr>
          <w:bCs/>
        </w:rPr>
        <w:t>Реализация полномочий органов местного самоуправления сельского поселения Казым</w:t>
      </w:r>
      <w:r w:rsidRPr="00EE7B58">
        <w:t xml:space="preserve">». </w:t>
      </w:r>
    </w:p>
    <w:p w:rsidR="00302498" w:rsidRPr="00EE7B58" w:rsidRDefault="00302498" w:rsidP="00302498">
      <w:pPr>
        <w:ind w:firstLine="720"/>
        <w:jc w:val="both"/>
      </w:pPr>
      <w:r w:rsidRPr="00EE7B58">
        <w:t xml:space="preserve">Ежеквартально осуществлялся анализ исполнения муниципальных программ, проводилась оценка эффективности использования финансовых средств. Проводимый ежеквартальный и ежегодный мониторинг за ходом реализации целевых программ </w:t>
      </w:r>
      <w:r w:rsidRPr="00EE7B58">
        <w:lastRenderedPageBreak/>
        <w:t>позволяет сопоставить объемы финансирования мероприятий с достигнутыми результатами.</w:t>
      </w:r>
    </w:p>
    <w:p w:rsidR="00302498" w:rsidRPr="00EE7B58" w:rsidRDefault="00302498" w:rsidP="00302498">
      <w:pPr>
        <w:ind w:firstLine="708"/>
        <w:jc w:val="both"/>
      </w:pPr>
      <w:r w:rsidRPr="00EE7B58">
        <w:rPr>
          <w:bCs/>
          <w:iCs/>
        </w:rPr>
        <w:t>В раздел «Национальная оборона» включены расходы на осуществление первичного воинского учета в территориях, где отсутствуют военные комиссариаты (средства федерального бюджета из регионального фонда компенсаций, переданные бюджету Белоярского района и собственные средства бюджета сельского поселения).</w:t>
      </w:r>
    </w:p>
    <w:p w:rsidR="00302498" w:rsidRPr="00EE7B58" w:rsidRDefault="00302498" w:rsidP="00302498">
      <w:pPr>
        <w:ind w:firstLine="720"/>
        <w:jc w:val="both"/>
      </w:pPr>
      <w:r w:rsidRPr="00EE7B58">
        <w:rPr>
          <w:bCs/>
          <w:iCs/>
        </w:rPr>
        <w:t>В рамках раздела «Национальная безопасность и правоохранительная деятельность» проводится финансирование мероприятий по предупреждению и ликвидации последствий чрезвычайных ситуаций и стихийных бедствий, для создания аварийно-технического запаса.</w:t>
      </w:r>
    </w:p>
    <w:p w:rsidR="00302498" w:rsidRPr="00EE7B58" w:rsidRDefault="00302498" w:rsidP="00302498">
      <w:pPr>
        <w:ind w:firstLine="720"/>
        <w:jc w:val="both"/>
      </w:pPr>
      <w:r w:rsidRPr="00EE7B58">
        <w:t>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 актов гражданского состояния.</w:t>
      </w:r>
    </w:p>
    <w:p w:rsidR="00302498" w:rsidRPr="00EE7B58" w:rsidRDefault="00302498" w:rsidP="00302498">
      <w:pPr>
        <w:jc w:val="both"/>
      </w:pPr>
      <w:r w:rsidRPr="00EE7B58">
        <w:rPr>
          <w:bCs/>
          <w:iCs/>
        </w:rPr>
        <w:tab/>
        <w:t>По разделу «Национальная экономика» предусмотрены расходы на услуги в области информатизации и связи (приобретение компьютерной техники, сервисного оборудования, расходы на приобретение и обновление, обслуживание программных продуктов, услуги интернета, услуги связи) для обеспечения деятельности органов местного самоуправления</w:t>
      </w:r>
      <w:r w:rsidRPr="00EE7B58">
        <w:rPr>
          <w:bCs/>
          <w:i/>
          <w:iCs/>
        </w:rPr>
        <w:t xml:space="preserve">. </w:t>
      </w:r>
    </w:p>
    <w:p w:rsidR="00302498" w:rsidRPr="00EE7B58" w:rsidRDefault="00302498" w:rsidP="00302498">
      <w:pPr>
        <w:tabs>
          <w:tab w:val="center" w:pos="0"/>
          <w:tab w:val="left" w:pos="709"/>
          <w:tab w:val="center" w:pos="4677"/>
          <w:tab w:val="right" w:pos="9355"/>
        </w:tabs>
        <w:jc w:val="both"/>
      </w:pPr>
      <w:r w:rsidRPr="00EE7B58">
        <w:tab/>
        <w:t xml:space="preserve"> По разделу «Жилищно-коммунальное хозяйство» предусмотрены расходы на проведение мероприятий по озеленению,  уличному освещению и прочим мероприятиям в рамках благоустройства сельского поселения. </w:t>
      </w:r>
    </w:p>
    <w:p w:rsidR="00302498" w:rsidRPr="00EE7B58" w:rsidRDefault="00302498" w:rsidP="00302498">
      <w:pPr>
        <w:ind w:firstLine="720"/>
        <w:jc w:val="both"/>
      </w:pPr>
      <w:r w:rsidRPr="00EE7B58">
        <w:t>В составе расходов по данному разделу предусмотрена компенсация выпадающих доходов организациям, предоставляющим населению услуги водоотведения, не обеспечивающим возмещение издержек.</w:t>
      </w:r>
    </w:p>
    <w:p w:rsidR="00302498" w:rsidRPr="00EE7B58" w:rsidRDefault="00302498" w:rsidP="00302498">
      <w:pPr>
        <w:tabs>
          <w:tab w:val="center" w:pos="0"/>
          <w:tab w:val="left" w:pos="709"/>
          <w:tab w:val="center" w:pos="4677"/>
          <w:tab w:val="right" w:pos="9355"/>
        </w:tabs>
        <w:jc w:val="both"/>
      </w:pPr>
      <w:r w:rsidRPr="00EE7B58">
        <w:tab/>
        <w:t>По разделу «Культура и кинематография»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 Расходы направлены на функционирование муниципальных автономных учреждений сельского поселения Казым «Центр культуры и спорта «Прометей» и "Центр историко-культурного наследия "Касумёх"(далее – МАУ «ЦКиС «Прометей»,МАУКЦИКН"Касумёх").</w:t>
      </w:r>
    </w:p>
    <w:p w:rsidR="00302498" w:rsidRPr="00EE7B58" w:rsidRDefault="00302498" w:rsidP="00302498">
      <w:pPr>
        <w:tabs>
          <w:tab w:val="center" w:pos="0"/>
          <w:tab w:val="left" w:pos="709"/>
          <w:tab w:val="center" w:pos="4677"/>
          <w:tab w:val="right" w:pos="9355"/>
        </w:tabs>
        <w:jc w:val="both"/>
      </w:pPr>
      <w:r w:rsidRPr="00EE7B58">
        <w:t xml:space="preserve">            По разделу «Физическая культура и спорт» предусмотрены средства для исполнения полномочий по созданию условий  массового спорта и обеспечения жителей поселения услугами физической культуры. </w:t>
      </w:r>
    </w:p>
    <w:p w:rsidR="00302498" w:rsidRPr="00EE7B58" w:rsidRDefault="00302498" w:rsidP="00302498">
      <w:pPr>
        <w:autoSpaceDE w:val="0"/>
        <w:ind w:firstLine="709"/>
        <w:jc w:val="both"/>
      </w:pPr>
      <w:r w:rsidRPr="00EE7B58">
        <w:t>Фактически в бюджет сельского поселения за 2022 год поступило 58 млн. 779 тыс.  597,91 рублей, или 101,3% к плану года, в том числе: налоговые доходы – 4 млн. 932 тыс. 272 рублей 98 коп, государственная пошлина – 8 тыс.300 рублей, доходы от сдачи в аренду имущества – 826 499,05 рублей,  иные доходы – 352 725, 54 рублей, безвозмездные денежные поступления – 52 659800,34.</w:t>
      </w:r>
    </w:p>
    <w:p w:rsidR="00302498" w:rsidRPr="00EE7B58" w:rsidRDefault="00302498" w:rsidP="00302498">
      <w:pPr>
        <w:autoSpaceDE w:val="0"/>
        <w:ind w:firstLine="709"/>
        <w:jc w:val="both"/>
      </w:pPr>
      <w:r w:rsidRPr="00EE7B58">
        <w:t>Расходная часть бюджета на 2022 год утверждена в сумме  61 млн.015 тыс.240, 95 рублей.</w:t>
      </w:r>
    </w:p>
    <w:p w:rsidR="00302498" w:rsidRPr="00EE7B58" w:rsidRDefault="00302498" w:rsidP="00302498">
      <w:pPr>
        <w:autoSpaceDE w:val="0"/>
        <w:ind w:firstLine="708"/>
        <w:jc w:val="both"/>
      </w:pPr>
      <w:r w:rsidRPr="00EE7B58">
        <w:t>Исполнение расходов составило 54 838 800,20 рублей – 89,9 %.</w:t>
      </w:r>
    </w:p>
    <w:p w:rsidR="00302498" w:rsidRPr="00EE7B58" w:rsidRDefault="00302498" w:rsidP="00302498">
      <w:pPr>
        <w:autoSpaceDE w:val="0"/>
        <w:ind w:firstLine="708"/>
        <w:jc w:val="both"/>
      </w:pPr>
      <w:r w:rsidRPr="00EE7B58">
        <w:t xml:space="preserve">По отраслям расходы бюджета распределены следующим образом: </w:t>
      </w:r>
    </w:p>
    <w:p w:rsidR="00302498" w:rsidRPr="00EE7B58" w:rsidRDefault="00302498" w:rsidP="00302498">
      <w:pPr>
        <w:autoSpaceDE w:val="0"/>
        <w:ind w:firstLine="708"/>
        <w:jc w:val="both"/>
      </w:pPr>
      <w:r w:rsidRPr="00EE7B58">
        <w:t xml:space="preserve">глава поселения – 2 818087,96 рублей; </w:t>
      </w:r>
    </w:p>
    <w:p w:rsidR="00302498" w:rsidRPr="00EE7B58" w:rsidRDefault="00302498" w:rsidP="00302498">
      <w:pPr>
        <w:autoSpaceDE w:val="0"/>
        <w:ind w:firstLine="708"/>
        <w:jc w:val="both"/>
      </w:pPr>
      <w:r w:rsidRPr="00EE7B58">
        <w:t xml:space="preserve">центральный аппарат –11 736 217,17 рублей, </w:t>
      </w:r>
    </w:p>
    <w:p w:rsidR="00302498" w:rsidRPr="00EE7B58" w:rsidRDefault="00302498" w:rsidP="00302498">
      <w:pPr>
        <w:autoSpaceDE w:val="0"/>
        <w:ind w:firstLine="708"/>
        <w:jc w:val="both"/>
      </w:pPr>
      <w:r w:rsidRPr="00EE7B58">
        <w:t>муниципальная программа  «Развитие муниципальной службы»  – 30 066,00 рублей;</w:t>
      </w:r>
    </w:p>
    <w:p w:rsidR="00302498" w:rsidRPr="00EE7B58" w:rsidRDefault="00302498" w:rsidP="00302498">
      <w:pPr>
        <w:autoSpaceDE w:val="0"/>
        <w:ind w:firstLine="708"/>
        <w:jc w:val="both"/>
      </w:pPr>
      <w:r w:rsidRPr="00EE7B58">
        <w:t xml:space="preserve">мероприятия «Защита </w:t>
      </w:r>
      <w:r w:rsidRPr="00EE7B58">
        <w:rPr>
          <w:bCs/>
        </w:rPr>
        <w:t>населения от чрезвычайных ситуаций, обеспечение первичных мер пожарной безопасности и безопасности людей на водных объектах</w:t>
      </w:r>
      <w:r w:rsidRPr="00EE7B58">
        <w:t>»  – 35 519,02 рублей;</w:t>
      </w:r>
    </w:p>
    <w:p w:rsidR="00302498" w:rsidRPr="00EE7B58" w:rsidRDefault="00302498" w:rsidP="00302498">
      <w:pPr>
        <w:autoSpaceDE w:val="0"/>
        <w:ind w:firstLine="708"/>
        <w:jc w:val="both"/>
      </w:pPr>
      <w:r w:rsidRPr="00EE7B58">
        <w:t>осуществление первичного воинского учета на территориях, где отсутствуют военные комиссариаты – 164 517,88  рублей;</w:t>
      </w:r>
    </w:p>
    <w:p w:rsidR="00302498" w:rsidRPr="00EE7B58" w:rsidRDefault="00302498" w:rsidP="00302498">
      <w:pPr>
        <w:autoSpaceDE w:val="0"/>
        <w:ind w:firstLine="708"/>
        <w:jc w:val="both"/>
      </w:pPr>
      <w:r w:rsidRPr="00EE7B58">
        <w:lastRenderedPageBreak/>
        <w:t>осуществление полномочий по государственной регистрации актов гражданского состояния – 25 300,00 рублей;</w:t>
      </w:r>
    </w:p>
    <w:p w:rsidR="00302498" w:rsidRPr="00EE7B58" w:rsidRDefault="00302498" w:rsidP="00302498">
      <w:pPr>
        <w:autoSpaceDE w:val="0"/>
        <w:ind w:firstLine="708"/>
        <w:jc w:val="both"/>
      </w:pPr>
      <w:r w:rsidRPr="00EE7B58">
        <w:t>функционирование законодательных органов государственной власти и представительных органов муниципальных образований – 10 000,00 рублей;</w:t>
      </w:r>
    </w:p>
    <w:p w:rsidR="00302498" w:rsidRPr="00EE7B58" w:rsidRDefault="00302498" w:rsidP="00302498">
      <w:pPr>
        <w:autoSpaceDE w:val="0"/>
        <w:ind w:firstLine="708"/>
        <w:jc w:val="both"/>
      </w:pPr>
      <w:r w:rsidRPr="00EE7B58">
        <w:t>благоустройство – 4 456 637, 47 рублей,  в том числе:</w:t>
      </w:r>
    </w:p>
    <w:p w:rsidR="00302498" w:rsidRPr="00EE7B58" w:rsidRDefault="00302498" w:rsidP="00302498">
      <w:pPr>
        <w:autoSpaceDE w:val="0"/>
        <w:ind w:firstLine="708"/>
        <w:jc w:val="both"/>
      </w:pPr>
      <w:r w:rsidRPr="00EE7B58">
        <w:t>прочие мероприятия – 3 345 426,57 рублей</w:t>
      </w:r>
    </w:p>
    <w:p w:rsidR="00302498" w:rsidRPr="00EE7B58" w:rsidRDefault="00302498" w:rsidP="00302498">
      <w:pPr>
        <w:autoSpaceDE w:val="0"/>
        <w:ind w:firstLine="708"/>
        <w:jc w:val="both"/>
      </w:pPr>
      <w:r w:rsidRPr="00EE7B58">
        <w:t>озеленение – 50 000,00 рублей</w:t>
      </w:r>
    </w:p>
    <w:p w:rsidR="00302498" w:rsidRPr="00EE7B58" w:rsidRDefault="00302498" w:rsidP="00302498">
      <w:pPr>
        <w:autoSpaceDE w:val="0"/>
        <w:ind w:firstLine="708"/>
        <w:jc w:val="both"/>
      </w:pPr>
      <w:r w:rsidRPr="00EE7B58">
        <w:t>уличное освещение – 1 061 210,90 рублей</w:t>
      </w:r>
    </w:p>
    <w:p w:rsidR="00302498" w:rsidRPr="00EE7B58" w:rsidRDefault="00302498" w:rsidP="00302498">
      <w:pPr>
        <w:autoSpaceDE w:val="0"/>
        <w:ind w:firstLine="708"/>
        <w:jc w:val="both"/>
      </w:pPr>
      <w:r w:rsidRPr="00EE7B58">
        <w:t>жилищное хозяйство – 1 153955, 06</w:t>
      </w:r>
    </w:p>
    <w:p w:rsidR="00302498" w:rsidRPr="00EE7B58" w:rsidRDefault="00302498" w:rsidP="00302498">
      <w:pPr>
        <w:autoSpaceDE w:val="0"/>
        <w:ind w:firstLine="708"/>
        <w:jc w:val="both"/>
      </w:pPr>
      <w:r w:rsidRPr="00EE7B58">
        <w:t>коммунальное хозяйство – 5 932 194,76</w:t>
      </w:r>
    </w:p>
    <w:p w:rsidR="00302498" w:rsidRPr="00EE7B58" w:rsidRDefault="00302498" w:rsidP="00302498">
      <w:pPr>
        <w:autoSpaceDE w:val="0"/>
        <w:ind w:firstLine="708"/>
        <w:jc w:val="both"/>
      </w:pPr>
      <w:r w:rsidRPr="00EE7B58">
        <w:t>функционирование учреждений культуры – 23 767 956 рублей;</w:t>
      </w:r>
    </w:p>
    <w:p w:rsidR="00302498" w:rsidRPr="00EE7B58" w:rsidRDefault="00302498" w:rsidP="00302498">
      <w:pPr>
        <w:autoSpaceDE w:val="0"/>
        <w:ind w:firstLine="708"/>
        <w:jc w:val="both"/>
      </w:pPr>
      <w:r w:rsidRPr="00EE7B58">
        <w:t>и спорта  -   2 140 083 рублей;</w:t>
      </w:r>
    </w:p>
    <w:p w:rsidR="00302498" w:rsidRPr="00EE7B58" w:rsidRDefault="00302498" w:rsidP="00302498">
      <w:pPr>
        <w:autoSpaceDE w:val="0"/>
        <w:ind w:firstLine="708"/>
        <w:jc w:val="both"/>
      </w:pPr>
      <w:r w:rsidRPr="00EE7B58">
        <w:t>оценка недвижимости, признание прав и регулирование отношений по государственной и муниципальной собственности (расходы на содержание муниципальной собственности) – 494 427,66 рублей;</w:t>
      </w:r>
    </w:p>
    <w:p w:rsidR="00302498" w:rsidRPr="00EE7B58" w:rsidRDefault="00302498" w:rsidP="00302498">
      <w:pPr>
        <w:autoSpaceDE w:val="0"/>
        <w:ind w:firstLine="708"/>
        <w:jc w:val="both"/>
      </w:pPr>
      <w:r w:rsidRPr="00EE7B58">
        <w:t>отдельные мероприятия в области информационно-коммуникационных технологий и связи – 431 033, 54 рублей;</w:t>
      </w:r>
    </w:p>
    <w:p w:rsidR="00302498" w:rsidRPr="00EE7B58" w:rsidRDefault="00302498" w:rsidP="00302498">
      <w:pPr>
        <w:autoSpaceDE w:val="0"/>
        <w:ind w:firstLine="708"/>
        <w:jc w:val="both"/>
      </w:pPr>
      <w:r w:rsidRPr="00EE7B58">
        <w:t xml:space="preserve">обеспечение деятельности подведомственных учреждений (коммунальные услуги, содержание имущества) – 827 112,32 рублей; </w:t>
      </w:r>
    </w:p>
    <w:p w:rsidR="00302498" w:rsidRPr="00EE7B58" w:rsidRDefault="00302498" w:rsidP="00302498">
      <w:pPr>
        <w:autoSpaceDE w:val="0"/>
        <w:ind w:firstLine="708"/>
        <w:jc w:val="both"/>
      </w:pPr>
      <w:r w:rsidRPr="00EE7B58">
        <w:t xml:space="preserve">содержание дорог – 117 524,80 рублей </w:t>
      </w:r>
    </w:p>
    <w:p w:rsidR="00302498" w:rsidRPr="00EE7B58" w:rsidRDefault="00302498" w:rsidP="00302498">
      <w:pPr>
        <w:autoSpaceDE w:val="0"/>
        <w:ind w:firstLine="708"/>
        <w:jc w:val="both"/>
      </w:pPr>
      <w:r w:rsidRPr="00EE7B58">
        <w:t xml:space="preserve">прочие выплаты по обязательствам государства (льготный проезд, страхование) – 169 691,40 рублей; </w:t>
      </w:r>
    </w:p>
    <w:p w:rsidR="00302498" w:rsidRPr="00EE7B58" w:rsidRDefault="00302498" w:rsidP="00302498">
      <w:pPr>
        <w:autoSpaceDE w:val="0"/>
        <w:ind w:firstLine="708"/>
        <w:jc w:val="both"/>
      </w:pPr>
      <w:r w:rsidRPr="00EE7B58">
        <w:t>предупреждение и ликвидация последствий чрезвычайных ситуаций и стихийных бедствий природного и техногенного характера – 11 220 рублей;</w:t>
      </w:r>
    </w:p>
    <w:p w:rsidR="00302498" w:rsidRPr="00EE7B58" w:rsidRDefault="00302498" w:rsidP="00302498">
      <w:pPr>
        <w:autoSpaceDE w:val="0"/>
        <w:ind w:firstLine="708"/>
        <w:jc w:val="both"/>
      </w:pPr>
      <w:r w:rsidRPr="00EE7B58">
        <w:t>субсидии на возмещение недополученных доходов и возмещение фактических понесенных затрат в связи с выполнением работ и оказанием услуг – 4 922 246, 38 рублей;</w:t>
      </w:r>
    </w:p>
    <w:p w:rsidR="00302498" w:rsidRPr="00EE7B58" w:rsidRDefault="00302498" w:rsidP="00302498">
      <w:pPr>
        <w:autoSpaceDE w:val="0"/>
        <w:ind w:firstLine="708"/>
        <w:jc w:val="both"/>
      </w:pPr>
      <w:r w:rsidRPr="00EE7B58">
        <w:t>другие вопросы в области национальной экономики – 62 953, 90.</w:t>
      </w:r>
    </w:p>
    <w:p w:rsidR="00302498" w:rsidRPr="00EE7B58" w:rsidRDefault="00302498" w:rsidP="00302498">
      <w:pPr>
        <w:autoSpaceDE w:val="0"/>
        <w:ind w:firstLine="540"/>
        <w:jc w:val="both"/>
      </w:pPr>
      <w:r w:rsidRPr="00EE7B58">
        <w:t>Остаток денежных средств на счете по состоянию на 01.01.2023 – 7 113 511,36 рублей.</w:t>
      </w:r>
    </w:p>
    <w:p w:rsidR="00302498" w:rsidRPr="00EE7B58" w:rsidRDefault="00302498" w:rsidP="00302498">
      <w:pPr>
        <w:autoSpaceDE w:val="0"/>
        <w:ind w:firstLine="540"/>
        <w:jc w:val="both"/>
      </w:pPr>
      <w:r w:rsidRPr="00EE7B58">
        <w:t xml:space="preserve">В течение 2022 года в администрации поселения на постоянной основе велась работа, и осуществлялись мероприятия, направленные на увеличение налоговых и неналоговых поступлений в местный бюджет. </w:t>
      </w:r>
    </w:p>
    <w:p w:rsidR="00302498" w:rsidRPr="00EE7B58" w:rsidRDefault="00302498" w:rsidP="00302498">
      <w:pPr>
        <w:autoSpaceDE w:val="0"/>
        <w:jc w:val="both"/>
      </w:pPr>
      <w:r w:rsidRPr="00EE7B58">
        <w:t>Администрацией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муниципального образования, по месту их фактического нахождения и осуществления предпринимательской деятельности.</w:t>
      </w:r>
    </w:p>
    <w:p w:rsidR="00302498" w:rsidRPr="00EE7B58" w:rsidRDefault="00302498" w:rsidP="00302498">
      <w:pPr>
        <w:autoSpaceDE w:val="0"/>
        <w:ind w:firstLine="540"/>
        <w:jc w:val="both"/>
      </w:pPr>
      <w:r w:rsidRPr="00EE7B58">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302498" w:rsidRPr="00EE7B58" w:rsidRDefault="00302498" w:rsidP="00302498">
      <w:pPr>
        <w:autoSpaceDE w:val="0"/>
        <w:ind w:firstLine="540"/>
        <w:jc w:val="both"/>
      </w:pPr>
      <w:r w:rsidRPr="00EE7B58">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302498" w:rsidRPr="00031DEC" w:rsidRDefault="00302498" w:rsidP="00302498">
      <w:pPr>
        <w:autoSpaceDE w:val="0"/>
        <w:jc w:val="both"/>
      </w:pPr>
    </w:p>
    <w:p w:rsidR="00302498" w:rsidRPr="009111A4" w:rsidRDefault="00302498" w:rsidP="00302498">
      <w:pPr>
        <w:autoSpaceDE w:val="0"/>
        <w:ind w:firstLine="709"/>
        <w:jc w:val="center"/>
        <w:rPr>
          <w:b/>
        </w:rPr>
      </w:pPr>
      <w:r w:rsidRPr="009111A4">
        <w:rPr>
          <w:b/>
        </w:rPr>
        <w:t>Муниципальный заказ и благоустройство поселения</w:t>
      </w:r>
    </w:p>
    <w:p w:rsidR="00302498" w:rsidRPr="009111A4" w:rsidRDefault="00302498" w:rsidP="00302498">
      <w:pPr>
        <w:autoSpaceDE w:val="0"/>
        <w:ind w:firstLine="709"/>
        <w:jc w:val="center"/>
      </w:pPr>
    </w:p>
    <w:p w:rsidR="00302498" w:rsidRPr="0088273E" w:rsidRDefault="00302498" w:rsidP="00302498">
      <w:pPr>
        <w:jc w:val="both"/>
      </w:pPr>
      <w:r w:rsidRPr="0088273E">
        <w:t xml:space="preserve">          В рамках национального проекта «Жилье и городская среда» в Белоярском районе разработана муниципальная программа «Формирование современной городской среды на </w:t>
      </w:r>
      <w:r w:rsidRPr="0088273E">
        <w:lastRenderedPageBreak/>
        <w:t xml:space="preserve">2018-2022 годы», куда включены благоустройство дворовых и общественных территорий сельского поселения Казым. В рамках муниципальной программы был разработан дизайн-проект Центральной площади с. Казым. Проектом предусмотрено несколько зон: зона монумента ВОВ – это монумент, газоны, входная зона – это вход в Дом культуры, газоны, освещение; общественная зона – это центральная площадь с основным пунктом притяжения (клумбой, фонтаном, либо скульптурой), зона отдыха – это прогулочная территория со скамейками для кратковременного отдыха и </w:t>
      </w:r>
      <w:r w:rsidRPr="0088273E">
        <w:rPr>
          <w:i/>
        </w:rPr>
        <w:t xml:space="preserve">детская игровая зона – </w:t>
      </w:r>
      <w:r w:rsidRPr="0088273E">
        <w:t xml:space="preserve">площадка с игровыми комплексами, аттракционами для детей младших возрастных групп. </w:t>
      </w:r>
    </w:p>
    <w:p w:rsidR="00302498" w:rsidRPr="0088273E" w:rsidRDefault="00302498" w:rsidP="00302498">
      <w:pPr>
        <w:jc w:val="both"/>
      </w:pPr>
      <w:r w:rsidRPr="0088273E">
        <w:t xml:space="preserve">            Все эти годы с 2018 по 2022 годы поэтапно выполнялись работы по благоустройству центральной площади. </w:t>
      </w:r>
    </w:p>
    <w:p w:rsidR="00302498" w:rsidRPr="0088273E" w:rsidRDefault="00302498" w:rsidP="00302498">
      <w:pPr>
        <w:ind w:firstLine="709"/>
        <w:jc w:val="both"/>
      </w:pPr>
      <w:r w:rsidRPr="0088273E">
        <w:t>В 2022 году сельское поселение Казым стало участником регионального конкурса инициативных проектов Ханты-Мансийского автономного округа - Югры. По результатам участия на реализацию проекта «Благоустройство центральной площади в с.Казым. Площадь перед школой» из бюджета округа было выделено 1 мл. 901 тыс. рублей, вклад населения составил 34 тыс. рублей. Общая сумма реализации проекта с учетом средств местного бюджета составила 2 млн. 756 тыс. рублей  В результате реализации проекта были выполнены следующие работы: устройство покрытий из тротуарной плитки, продолжено строительство архитектурной линии с наружной облицовкой, проведены работы по устройству и посеву газона. В перспективе планируется продолжение  благоустройства площади перед школой.</w:t>
      </w:r>
    </w:p>
    <w:p w:rsidR="00302498" w:rsidRPr="00EE7B58" w:rsidRDefault="00302498" w:rsidP="00302498">
      <w:pPr>
        <w:ind w:firstLine="709"/>
        <w:jc w:val="both"/>
      </w:pPr>
      <w:r w:rsidRPr="00EE7B58">
        <w:t xml:space="preserve">Здесь также будет три зоны: входная - это центральная аллея, вход в школу; две спортивные зоны  и зеленая зона. </w:t>
      </w:r>
    </w:p>
    <w:p w:rsidR="00302498" w:rsidRPr="00EE7B58" w:rsidRDefault="00302498" w:rsidP="00302498">
      <w:pPr>
        <w:ind w:firstLine="708"/>
        <w:jc w:val="both"/>
      </w:pPr>
      <w:r w:rsidRPr="00EE7B58">
        <w:rPr>
          <w:shd w:val="clear" w:color="auto" w:fill="FFFFFF"/>
        </w:rPr>
        <w:t xml:space="preserve">Закупки товаров, работ, услуг для обеспечения муниципальных нужд сельского поселения осуществляются в порядке, предусмотренном Федеральным законом </w:t>
      </w:r>
      <w:r w:rsidRPr="00EE7B58">
        <w:t>от 05 апреля 2013 года № 44-ФЗ «О контрактной системе в сфере закупок товаров, работ, услуг для обеспечения государственных и муниципальных нужд».</w:t>
      </w:r>
    </w:p>
    <w:p w:rsidR="00302498" w:rsidRPr="00EE7B58" w:rsidRDefault="00302498" w:rsidP="00302498">
      <w:pPr>
        <w:autoSpaceDE w:val="0"/>
        <w:autoSpaceDN w:val="0"/>
        <w:adjustRightInd w:val="0"/>
        <w:ind w:firstLine="708"/>
        <w:jc w:val="both"/>
      </w:pPr>
      <w:r w:rsidRPr="00EE7B58">
        <w:t xml:space="preserve">В целях реализации норм законодательства Российской Федерации о </w:t>
      </w:r>
      <w:r w:rsidRPr="00EE7B58">
        <w:rPr>
          <w:bCs/>
        </w:rPr>
        <w:t>контрактной системе в сфере закупок товаров, работ, услуг для обеспечения государственных и муниципальных нужд</w:t>
      </w:r>
      <w:r w:rsidRPr="00EE7B58">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302498" w:rsidRPr="00EE7B58" w:rsidRDefault="00302498" w:rsidP="00302498">
      <w:pPr>
        <w:ind w:firstLine="720"/>
        <w:jc w:val="both"/>
      </w:pPr>
      <w:r w:rsidRPr="00EE7B58">
        <w:t>По благоустройству поселения в 2022 году заключено 10 договоров на 4 478,89 тыс.руб. Были выполнены работы по обустройству центральной площади, по озеленению территории, работы по обслуживанию уличного освещения и поставке электроэнергии.</w:t>
      </w:r>
    </w:p>
    <w:p w:rsidR="00302498" w:rsidRPr="00EE7B58" w:rsidRDefault="00302498" w:rsidP="00302498">
      <w:pPr>
        <w:tabs>
          <w:tab w:val="num" w:pos="1260"/>
        </w:tabs>
        <w:ind w:firstLine="720"/>
        <w:jc w:val="both"/>
      </w:pPr>
      <w:r w:rsidRPr="00EE7B58">
        <w:t xml:space="preserve">В 2022 году в зимнее время выполнялись работы по расчистке снега.  Всего на ремонт и содержание дорог местного значения заключено 2 договора на сумму 528 тыс.руб. </w:t>
      </w:r>
    </w:p>
    <w:p w:rsidR="00302498" w:rsidRPr="00EE7B58" w:rsidRDefault="00302498" w:rsidP="00302498">
      <w:pPr>
        <w:ind w:firstLine="720"/>
        <w:jc w:val="both"/>
      </w:pPr>
      <w:r w:rsidRPr="00EE7B58">
        <w:t>В рамках муниципальной программы «Реализация полномочий органов местного самоуправления на 2017-2023 гг.» в 2022 год администрацией поселения всего заключено договоров на поставки товаров, выполнение работ, оказание услуг для муниципальных нужд в количестве 80 договоров на сумму 8 506,76 тыс.руб.</w:t>
      </w:r>
    </w:p>
    <w:p w:rsidR="00302498" w:rsidRPr="00EE7B58" w:rsidRDefault="00302498" w:rsidP="00302498">
      <w:pPr>
        <w:autoSpaceDE w:val="0"/>
        <w:autoSpaceDN w:val="0"/>
        <w:adjustRightInd w:val="0"/>
        <w:ind w:firstLine="708"/>
        <w:jc w:val="both"/>
      </w:pPr>
      <w:r w:rsidRPr="00EE7B58">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w:t>
      </w:r>
    </w:p>
    <w:p w:rsidR="00302498" w:rsidRPr="00EE7B58" w:rsidRDefault="00302498" w:rsidP="00302498">
      <w:pPr>
        <w:widowControl w:val="0"/>
        <w:autoSpaceDE w:val="0"/>
        <w:autoSpaceDN w:val="0"/>
        <w:adjustRightInd w:val="0"/>
        <w:ind w:firstLine="708"/>
        <w:jc w:val="both"/>
        <w:outlineLvl w:val="2"/>
      </w:pPr>
      <w:r w:rsidRPr="00EE7B58">
        <w:t>Велась работа по формированию пакетов документов, необходимых при оформлении граждан на временные и общественные работы, ведению табельного учета фактического времени пребывания работников, осуществлению контроля за их своевременной явкой на работу и уходом с работы, нахождением на рабочем месте, составлению актов выполненных работ работников, занятых на временных и общественных работах.</w:t>
      </w:r>
    </w:p>
    <w:p w:rsidR="00302498" w:rsidRPr="00EE7B58" w:rsidRDefault="00302498" w:rsidP="00302498">
      <w:pPr>
        <w:widowControl w:val="0"/>
        <w:autoSpaceDE w:val="0"/>
        <w:autoSpaceDN w:val="0"/>
        <w:adjustRightInd w:val="0"/>
        <w:ind w:firstLine="708"/>
        <w:jc w:val="both"/>
        <w:outlineLvl w:val="2"/>
      </w:pPr>
      <w:r w:rsidRPr="00EE7B58">
        <w:t xml:space="preserve">Проводимыми мероприятиями по благоустройству территории сельского </w:t>
      </w:r>
      <w:r w:rsidRPr="00EE7B58">
        <w:lastRenderedPageBreak/>
        <w:t>поселения являются:</w:t>
      </w:r>
    </w:p>
    <w:p w:rsidR="00302498" w:rsidRPr="00EE7B58" w:rsidRDefault="00302498" w:rsidP="00302498">
      <w:pPr>
        <w:widowControl w:val="0"/>
        <w:autoSpaceDE w:val="0"/>
        <w:autoSpaceDN w:val="0"/>
        <w:adjustRightInd w:val="0"/>
        <w:ind w:firstLine="708"/>
        <w:jc w:val="both"/>
        <w:outlineLvl w:val="2"/>
      </w:pPr>
      <w:r>
        <w:t>1</w:t>
      </w:r>
      <w:r w:rsidRPr="00EE7B58">
        <w:t>) выполнение работ по содержанию тротуаров и улиц;</w:t>
      </w:r>
    </w:p>
    <w:p w:rsidR="00302498" w:rsidRPr="00EE7B58" w:rsidRDefault="00302498" w:rsidP="00302498">
      <w:pPr>
        <w:widowControl w:val="0"/>
        <w:autoSpaceDE w:val="0"/>
        <w:autoSpaceDN w:val="0"/>
        <w:adjustRightInd w:val="0"/>
        <w:ind w:firstLine="708"/>
        <w:jc w:val="both"/>
        <w:outlineLvl w:val="2"/>
      </w:pPr>
      <w:r>
        <w:t>2</w:t>
      </w:r>
      <w:r w:rsidRPr="00EE7B58">
        <w:t>) выполнение работ по содержанию мест захоронения;</w:t>
      </w:r>
    </w:p>
    <w:p w:rsidR="00302498" w:rsidRPr="00EE7B58" w:rsidRDefault="00302498" w:rsidP="00302498">
      <w:pPr>
        <w:widowControl w:val="0"/>
        <w:autoSpaceDE w:val="0"/>
        <w:autoSpaceDN w:val="0"/>
        <w:adjustRightInd w:val="0"/>
        <w:ind w:firstLine="708"/>
        <w:jc w:val="both"/>
        <w:outlineLvl w:val="2"/>
      </w:pPr>
      <w:r w:rsidRPr="00EE7B58">
        <w:t>3) выполнение работ по посадке цветочных культур и их содержанию;</w:t>
      </w:r>
    </w:p>
    <w:p w:rsidR="00302498" w:rsidRPr="00EE7B58" w:rsidRDefault="00302498" w:rsidP="00302498">
      <w:pPr>
        <w:widowControl w:val="0"/>
        <w:autoSpaceDE w:val="0"/>
        <w:autoSpaceDN w:val="0"/>
        <w:adjustRightInd w:val="0"/>
        <w:ind w:firstLine="708"/>
        <w:jc w:val="both"/>
        <w:outlineLvl w:val="2"/>
      </w:pPr>
      <w:r w:rsidRPr="00EE7B58">
        <w:t>4) оказание услуг по электроснабжению и ремонту сети уличного освещения.</w:t>
      </w:r>
    </w:p>
    <w:p w:rsidR="00302498" w:rsidRPr="00EE7B58" w:rsidRDefault="00302498" w:rsidP="00302498">
      <w:pPr>
        <w:ind w:firstLine="709"/>
        <w:contextualSpacing/>
        <w:jc w:val="both"/>
      </w:pPr>
      <w:r w:rsidRPr="00EE7B58">
        <w:t>Для придания поселения чистого вида и ухоженности, поддержания тротуаров в хорошем эксплуатационном состоянии проводился ряд мероприятий по содержанию, обслуживанию и ремонту уличной сети, объектов благоустройства.</w:t>
      </w:r>
    </w:p>
    <w:p w:rsidR="00302498" w:rsidRPr="00EE7B58" w:rsidRDefault="00302498" w:rsidP="00302498">
      <w:pPr>
        <w:autoSpaceDE w:val="0"/>
        <w:autoSpaceDN w:val="0"/>
        <w:adjustRightInd w:val="0"/>
        <w:ind w:firstLine="708"/>
        <w:jc w:val="both"/>
      </w:pPr>
      <w:r w:rsidRPr="00EE7B58">
        <w:t xml:space="preserve">В зимний период выполнялась очистка тротуаров от снега и мусора. </w:t>
      </w:r>
    </w:p>
    <w:p w:rsidR="00302498" w:rsidRPr="00EE7B58" w:rsidRDefault="00302498" w:rsidP="00302498">
      <w:pPr>
        <w:autoSpaceDE w:val="0"/>
        <w:autoSpaceDN w:val="0"/>
        <w:adjustRightInd w:val="0"/>
        <w:ind w:firstLine="708"/>
        <w:jc w:val="both"/>
      </w:pPr>
      <w:r w:rsidRPr="00EE7B58">
        <w:t>В весенне-летний период выполнялся ежедневный сбор мусора на территориях поселения. Производилась очистка дорог от грязи и песчаных наносов, подметание. В весенне-летний период также проводились мероприятия по санитарной очистке, благоустройству и озеленению территории поселения. К участию в этих мероприятиях привлекались жители поселения, а также предприниматели и предприятия различных форм собственности, работающие на территории сельского поселения. Организована работа по выса</w:t>
      </w:r>
      <w:r>
        <w:t>дке рассады в цветочные клумбы</w:t>
      </w:r>
      <w:r w:rsidRPr="00EE7B58">
        <w:t xml:space="preserve">, содержанию и техническому обслуживанию уличного освещения. </w:t>
      </w:r>
    </w:p>
    <w:p w:rsidR="00302498" w:rsidRPr="00EE7B58" w:rsidRDefault="00302498" w:rsidP="00302498">
      <w:pPr>
        <w:ind w:firstLine="709"/>
        <w:contextualSpacing/>
        <w:jc w:val="both"/>
      </w:pPr>
      <w:r w:rsidRPr="00EE7B58">
        <w:t>Администрация поселения в течение года вела учёт средств на строительство и ремонт объектов благоустройства.</w:t>
      </w:r>
    </w:p>
    <w:p w:rsidR="00302498" w:rsidRPr="00EE7B58" w:rsidRDefault="00302498" w:rsidP="00302498">
      <w:pPr>
        <w:widowControl w:val="0"/>
        <w:autoSpaceDE w:val="0"/>
        <w:autoSpaceDN w:val="0"/>
        <w:ind w:firstLine="697"/>
        <w:jc w:val="both"/>
        <w:rPr>
          <w:color w:val="000000"/>
          <w:shd w:val="clear" w:color="auto" w:fill="FFFFFF"/>
        </w:rPr>
      </w:pPr>
      <w:r w:rsidRPr="00EE7B58">
        <w:rPr>
          <w:color w:val="000000"/>
          <w:shd w:val="clear" w:color="auto" w:fill="FFFFFF"/>
        </w:rPr>
        <w:t>В 2022 году проведены мероприятия по осуществлению деятельности по обращению с животными. Заключен и реализован контракт на отлов, транспортировку и передержку вольно гуляющих домашних животных с ИП Журенко Д.А. </w:t>
      </w:r>
    </w:p>
    <w:p w:rsidR="00302498" w:rsidRPr="009111A4" w:rsidRDefault="00302498" w:rsidP="00302498">
      <w:pPr>
        <w:autoSpaceDE w:val="0"/>
        <w:autoSpaceDN w:val="0"/>
        <w:adjustRightInd w:val="0"/>
        <w:rPr>
          <w:b/>
        </w:rPr>
      </w:pPr>
    </w:p>
    <w:p w:rsidR="00302498" w:rsidRPr="009111A4" w:rsidRDefault="00302498" w:rsidP="00302498">
      <w:pPr>
        <w:widowControl w:val="0"/>
        <w:autoSpaceDE w:val="0"/>
        <w:autoSpaceDN w:val="0"/>
        <w:adjustRightInd w:val="0"/>
        <w:jc w:val="center"/>
        <w:outlineLvl w:val="2"/>
        <w:rPr>
          <w:b/>
        </w:rPr>
      </w:pPr>
      <w:r w:rsidRPr="009111A4">
        <w:rPr>
          <w:b/>
        </w:rPr>
        <w:t>Управление муниципальным имуществом</w:t>
      </w:r>
    </w:p>
    <w:p w:rsidR="00302498" w:rsidRPr="009111A4" w:rsidRDefault="00302498" w:rsidP="00302498">
      <w:pPr>
        <w:widowControl w:val="0"/>
        <w:autoSpaceDE w:val="0"/>
        <w:autoSpaceDN w:val="0"/>
        <w:adjustRightInd w:val="0"/>
        <w:jc w:val="center"/>
        <w:outlineLvl w:val="2"/>
        <w:rPr>
          <w:b/>
        </w:rPr>
      </w:pPr>
    </w:p>
    <w:p w:rsidR="00302498" w:rsidRPr="009C14F9" w:rsidRDefault="00302498" w:rsidP="00302498">
      <w:pPr>
        <w:ind w:firstLine="709"/>
        <w:jc w:val="both"/>
        <w:rPr>
          <w:rFonts w:eastAsia="Calibri"/>
        </w:rPr>
      </w:pPr>
      <w:r w:rsidRPr="009C14F9">
        <w:rPr>
          <w:rFonts w:eastAsia="Calibri"/>
        </w:rPr>
        <w:t xml:space="preserve">Балансовая стоимость основных средств муниципальной собственности сельского поселения по состоянию на 31 декабря 2022 года составляет </w:t>
      </w:r>
      <w:r w:rsidRPr="009C14F9">
        <w:rPr>
          <w:rFonts w:eastAsia="Calibri"/>
          <w:color w:val="000000"/>
        </w:rPr>
        <w:t>452 297,1 тыс.</w:t>
      </w:r>
      <w:r w:rsidRPr="009C14F9">
        <w:rPr>
          <w:rFonts w:eastAsia="Calibri"/>
        </w:rPr>
        <w:t>руб.</w:t>
      </w:r>
    </w:p>
    <w:p w:rsidR="00302498" w:rsidRPr="009C14F9" w:rsidRDefault="00302498" w:rsidP="00302498">
      <w:pPr>
        <w:ind w:firstLine="709"/>
        <w:jc w:val="both"/>
        <w:rPr>
          <w:rFonts w:eastAsia="Calibri"/>
          <w:color w:val="000000"/>
        </w:rPr>
      </w:pPr>
      <w:r w:rsidRPr="009C14F9">
        <w:rPr>
          <w:rFonts w:eastAsia="Calibri"/>
          <w:color w:val="000000"/>
        </w:rPr>
        <w:t>В течение 2022 года в Реестр муниципального имущества сельского поселения внесено имущество на сумму 17 573,3 тыс.руб. Из Реестра муниципальной собственности было исключено имущество на общую сумму 8 256,5 тыс.руб.</w:t>
      </w:r>
    </w:p>
    <w:p w:rsidR="00302498" w:rsidRPr="009C14F9" w:rsidRDefault="00302498" w:rsidP="00302498">
      <w:pPr>
        <w:ind w:firstLine="708"/>
        <w:jc w:val="both"/>
      </w:pPr>
      <w:r w:rsidRPr="009C14F9">
        <w:t>В соответствии со статьей 17.1 Федерального закона от 26 июля 2006 года № 135-ФЗ «О защите конкуренции» были заключены договора аренды на нежилые помещения в здании администрации сельского поселения Казым:</w:t>
      </w:r>
    </w:p>
    <w:p w:rsidR="00302498" w:rsidRPr="009C14F9" w:rsidRDefault="00302498" w:rsidP="00302498">
      <w:pPr>
        <w:ind w:firstLine="708"/>
        <w:jc w:val="both"/>
      </w:pPr>
      <w:r w:rsidRPr="009C14F9">
        <w:t>1. Аренда нежилого помещения площадью 37,2 м</w:t>
      </w:r>
      <w:r w:rsidRPr="009C14F9">
        <w:rPr>
          <w:vertAlign w:val="superscript"/>
        </w:rPr>
        <w:t>2</w:t>
      </w:r>
      <w:r w:rsidRPr="009C14F9">
        <w:t xml:space="preserve"> для оказания услуг почтовой связи – 1 договор.</w:t>
      </w:r>
    </w:p>
    <w:p w:rsidR="00302498" w:rsidRPr="009C14F9" w:rsidRDefault="00302498" w:rsidP="00302498">
      <w:pPr>
        <w:ind w:firstLine="708"/>
        <w:jc w:val="both"/>
      </w:pPr>
      <w:r w:rsidRPr="009C14F9">
        <w:t>Также в соответствии со статьей 17.1 Федерального закона от 26 июля 2006 года № 135-ФЗ «О защите конкуренции» были проведены торги в форме аукционов на право заключения договоров аренды недвижимого имущества, находящегося в собственности сельского поселения.</w:t>
      </w:r>
    </w:p>
    <w:p w:rsidR="00302498" w:rsidRPr="009C14F9" w:rsidRDefault="00302498" w:rsidP="00302498">
      <w:pPr>
        <w:ind w:firstLine="708"/>
        <w:jc w:val="both"/>
      </w:pPr>
      <w:r w:rsidRPr="009C14F9">
        <w:t>1. Аренда нежилого помещения площадью 24,3 м</w:t>
      </w:r>
      <w:r w:rsidRPr="009C14F9">
        <w:rPr>
          <w:vertAlign w:val="superscript"/>
        </w:rPr>
        <w:t>2</w:t>
      </w:r>
      <w:r w:rsidRPr="009C14F9">
        <w:t xml:space="preserve"> для оказания банковских, финансовых услуг – 1 договор;</w:t>
      </w:r>
    </w:p>
    <w:p w:rsidR="00302498" w:rsidRPr="009C14F9" w:rsidRDefault="00302498" w:rsidP="00302498">
      <w:pPr>
        <w:ind w:firstLine="708"/>
        <w:jc w:val="both"/>
      </w:pPr>
      <w:r w:rsidRPr="009C14F9">
        <w:t>2.Аренда нежилого помещения площадью 127,9 м</w:t>
      </w:r>
      <w:r w:rsidRPr="009C14F9">
        <w:rPr>
          <w:vertAlign w:val="superscript"/>
        </w:rPr>
        <w:t>2</w:t>
      </w:r>
      <w:r w:rsidRPr="009C14F9">
        <w:t xml:space="preserve"> для размещения оборудования – 1 договор.</w:t>
      </w:r>
    </w:p>
    <w:p w:rsidR="00302498" w:rsidRPr="009C14F9" w:rsidRDefault="00302498" w:rsidP="00302498">
      <w:pPr>
        <w:ind w:firstLine="708"/>
        <w:jc w:val="both"/>
      </w:pPr>
      <w:r w:rsidRPr="009C14F9">
        <w:t>3. Аренда пожарного резервуара емкостью 250 куб.м.- 1 договор.</w:t>
      </w:r>
    </w:p>
    <w:p w:rsidR="00302498" w:rsidRPr="009C14F9" w:rsidRDefault="00302498" w:rsidP="00302498">
      <w:pPr>
        <w:ind w:firstLine="709"/>
        <w:jc w:val="both"/>
      </w:pPr>
      <w:r w:rsidRPr="009C14F9">
        <w:t>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«Интернет» и на официальном сайте Российской Федерации для размещения информации о проведении торгов.</w:t>
      </w:r>
    </w:p>
    <w:p w:rsidR="00302498" w:rsidRPr="009C14F9" w:rsidRDefault="00302498" w:rsidP="00302498">
      <w:pPr>
        <w:ind w:firstLine="708"/>
        <w:jc w:val="both"/>
      </w:pPr>
      <w:r w:rsidRPr="009C14F9">
        <w:t>Администрация поселения в течение 2022 года занималась:</w:t>
      </w:r>
    </w:p>
    <w:p w:rsidR="00302498" w:rsidRPr="009C14F9" w:rsidRDefault="00302498" w:rsidP="00302498">
      <w:pPr>
        <w:ind w:firstLine="708"/>
        <w:jc w:val="both"/>
      </w:pPr>
      <w:r w:rsidRPr="009C14F9">
        <w:t>1) учетом материальных запасов администрации поселения;</w:t>
      </w:r>
    </w:p>
    <w:p w:rsidR="00302498" w:rsidRPr="009C14F9" w:rsidRDefault="00302498" w:rsidP="00302498">
      <w:pPr>
        <w:ind w:firstLine="708"/>
        <w:jc w:val="both"/>
      </w:pPr>
      <w:r w:rsidRPr="009C14F9">
        <w:lastRenderedPageBreak/>
        <w:t>2) обеспечением контроля за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302498" w:rsidRPr="009C14F9" w:rsidRDefault="00302498" w:rsidP="00302498">
      <w:pPr>
        <w:ind w:firstLine="708"/>
        <w:jc w:val="both"/>
      </w:pPr>
      <w:r w:rsidRPr="009C14F9">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302498" w:rsidRPr="009C14F9" w:rsidRDefault="00302498" w:rsidP="00302498">
      <w:pPr>
        <w:ind w:firstLine="708"/>
        <w:jc w:val="both"/>
      </w:pPr>
      <w:r w:rsidRPr="009C14F9">
        <w:t>4) обеспечением составления актов списания материальных запасов;</w:t>
      </w:r>
    </w:p>
    <w:p w:rsidR="00302498" w:rsidRPr="009C14F9" w:rsidRDefault="00302498" w:rsidP="00302498">
      <w:pPr>
        <w:ind w:firstLine="708"/>
        <w:jc w:val="both"/>
      </w:pPr>
      <w:r w:rsidRPr="009C14F9">
        <w:t>5) оформлением документов на отпуск материалов подразделениям учреждения.</w:t>
      </w:r>
    </w:p>
    <w:p w:rsidR="00302498" w:rsidRPr="009C14F9" w:rsidRDefault="00302498" w:rsidP="00302498">
      <w:pPr>
        <w:widowControl w:val="0"/>
        <w:autoSpaceDE w:val="0"/>
        <w:autoSpaceDN w:val="0"/>
        <w:adjustRightInd w:val="0"/>
        <w:outlineLvl w:val="2"/>
      </w:pPr>
    </w:p>
    <w:p w:rsidR="00302498" w:rsidRPr="009111A4" w:rsidRDefault="00302498" w:rsidP="00302498">
      <w:pPr>
        <w:widowControl w:val="0"/>
        <w:autoSpaceDE w:val="0"/>
        <w:autoSpaceDN w:val="0"/>
        <w:adjustRightInd w:val="0"/>
        <w:jc w:val="center"/>
        <w:outlineLvl w:val="2"/>
        <w:rPr>
          <w:b/>
        </w:rPr>
      </w:pPr>
      <w:r w:rsidRPr="009111A4">
        <w:rPr>
          <w:b/>
        </w:rPr>
        <w:t>Жилищно-коммунальное хозяйство</w:t>
      </w:r>
    </w:p>
    <w:p w:rsidR="00302498" w:rsidRPr="009111A4" w:rsidRDefault="00302498" w:rsidP="00302498">
      <w:pPr>
        <w:widowControl w:val="0"/>
        <w:autoSpaceDE w:val="0"/>
        <w:autoSpaceDN w:val="0"/>
        <w:adjustRightInd w:val="0"/>
        <w:jc w:val="center"/>
        <w:outlineLvl w:val="2"/>
        <w:rPr>
          <w:b/>
        </w:rPr>
      </w:pPr>
    </w:p>
    <w:p w:rsidR="00302498" w:rsidRPr="009C14F9" w:rsidRDefault="00302498" w:rsidP="00302498">
      <w:pPr>
        <w:widowControl w:val="0"/>
        <w:autoSpaceDE w:val="0"/>
        <w:autoSpaceDN w:val="0"/>
        <w:adjustRightInd w:val="0"/>
        <w:ind w:firstLine="708"/>
        <w:jc w:val="both"/>
        <w:outlineLvl w:val="2"/>
      </w:pPr>
      <w:r w:rsidRPr="009C14F9">
        <w:t>Стабильная работа жилищно-коммунального хозяйства поселения в 2022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302498" w:rsidRPr="009C14F9" w:rsidRDefault="00302498" w:rsidP="00302498">
      <w:pPr>
        <w:widowControl w:val="0"/>
        <w:autoSpaceDE w:val="0"/>
        <w:autoSpaceDN w:val="0"/>
        <w:adjustRightInd w:val="0"/>
        <w:ind w:firstLine="720"/>
        <w:jc w:val="both"/>
        <w:outlineLvl w:val="2"/>
      </w:pPr>
      <w:r w:rsidRPr="009C14F9">
        <w:t>В настоящее время в сельском поселении работает 1 управляющая компания ООО «Ремонтно-строительный сервис», и ресурсоснабжающие компании АО «ЮКЭК – Белоярский», АО «Газпром энергосбыт Тюмень», АО «Газпром газораспределение Север», а также региональный оператор по обращению с ТКО АО «Югра Экология».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села, в том числе на сетях тепло-, водо-, энергоснабжения, зарегистрировано незначительное количество.</w:t>
      </w:r>
    </w:p>
    <w:p w:rsidR="00302498" w:rsidRPr="009C14F9" w:rsidRDefault="00302498" w:rsidP="00302498">
      <w:pPr>
        <w:ind w:firstLine="709"/>
        <w:rPr>
          <w:color w:val="000000"/>
        </w:rPr>
      </w:pPr>
      <w:r w:rsidRPr="009C14F9">
        <w:t xml:space="preserve">Сбор платежей за жилищно-коммунальные услуги в 2022 году </w:t>
      </w:r>
      <w:r w:rsidRPr="009C14F9">
        <w:rPr>
          <w:color w:val="000000"/>
        </w:rPr>
        <w:t>составил 88,6 %.</w:t>
      </w:r>
    </w:p>
    <w:p w:rsidR="00302498" w:rsidRPr="009C14F9" w:rsidRDefault="00302498" w:rsidP="00302498">
      <w:pPr>
        <w:widowControl w:val="0"/>
        <w:autoSpaceDE w:val="0"/>
        <w:autoSpaceDN w:val="0"/>
        <w:adjustRightInd w:val="0"/>
        <w:ind w:firstLine="540"/>
        <w:jc w:val="both"/>
      </w:pPr>
      <w:r w:rsidRPr="009C14F9">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302498" w:rsidRPr="009C14F9" w:rsidRDefault="00302498" w:rsidP="00302498">
      <w:pPr>
        <w:widowControl w:val="0"/>
        <w:autoSpaceDE w:val="0"/>
        <w:autoSpaceDN w:val="0"/>
        <w:adjustRightInd w:val="0"/>
        <w:ind w:firstLine="540"/>
        <w:jc w:val="both"/>
      </w:pPr>
      <w:r w:rsidRPr="009C14F9">
        <w:tab/>
        <w:t>В целях энергосбережения и повышение энергетической эффективности жителями села продолжалась установка внутриквартирных приборов учета (счетчики холодного водоснабжения, приборы учета электроснабжения, теплоснабжения), что позволило гражданам оплачивать услуги по фактическому потреблению.</w:t>
      </w:r>
    </w:p>
    <w:p w:rsidR="00302498" w:rsidRPr="009C14F9" w:rsidRDefault="00302498" w:rsidP="00302498">
      <w:pPr>
        <w:widowControl w:val="0"/>
        <w:autoSpaceDE w:val="0"/>
        <w:autoSpaceDN w:val="0"/>
        <w:adjustRightInd w:val="0"/>
        <w:ind w:firstLine="708"/>
        <w:jc w:val="both"/>
        <w:rPr>
          <w:bCs/>
        </w:rPr>
      </w:pPr>
      <w:r w:rsidRPr="009C14F9">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Pr="009C14F9">
        <w:rPr>
          <w:bCs/>
        </w:rPr>
        <w:t>отопительного сезона.</w:t>
      </w:r>
    </w:p>
    <w:p w:rsidR="00302498" w:rsidRPr="009C14F9" w:rsidRDefault="00302498" w:rsidP="00302498">
      <w:pPr>
        <w:autoSpaceDE w:val="0"/>
        <w:autoSpaceDN w:val="0"/>
        <w:adjustRightInd w:val="0"/>
        <w:ind w:firstLine="709"/>
        <w:jc w:val="both"/>
        <w:rPr>
          <w:lang w:eastAsia="en-US"/>
        </w:rPr>
      </w:pPr>
      <w:r w:rsidRPr="009C14F9">
        <w:t>В 2022 году предоставлялись</w:t>
      </w:r>
      <w:r w:rsidRPr="009C14F9">
        <w:rPr>
          <w:lang w:eastAsia="en-US"/>
        </w:rPr>
        <w:t xml:space="preserve"> субсидии на возмещение организациям коммунального комплекса недополученных доходов, связанных с предоставлением коммунальных услуг и был утвержден Порядок предоставления за счет средств бюджета </w:t>
      </w:r>
      <w:r w:rsidRPr="009C14F9">
        <w:t xml:space="preserve">сельского поселения </w:t>
      </w:r>
      <w:r w:rsidRPr="009C14F9">
        <w:rPr>
          <w:lang w:eastAsia="en-US"/>
        </w:rPr>
        <w:t>субсидий юридическим лицам (за исключением государственных (муниципальных) учреждений), оказывающим населению жилищно-коммунальные услуги на территории сельского поселения Казым, в 2022 году.</w:t>
      </w:r>
    </w:p>
    <w:p w:rsidR="00302498" w:rsidRPr="009C14F9" w:rsidRDefault="00302498" w:rsidP="00302498">
      <w:pPr>
        <w:autoSpaceDE w:val="0"/>
        <w:autoSpaceDN w:val="0"/>
        <w:adjustRightInd w:val="0"/>
        <w:ind w:firstLine="709"/>
        <w:jc w:val="both"/>
      </w:pPr>
      <w:r w:rsidRPr="009C14F9">
        <w:t xml:space="preserve">Предоставление субсидий в 2022 году осуществлялись в пределах бюджетных ассигнований, предусмотренных </w:t>
      </w:r>
      <w:hyperlink r:id="rId12" w:history="1">
        <w:r w:rsidRPr="009C14F9">
          <w:t>решением</w:t>
        </w:r>
      </w:hyperlink>
      <w:r w:rsidRPr="009C14F9">
        <w:t xml:space="preserve"> Совета депутатов </w:t>
      </w:r>
      <w:r w:rsidRPr="009C14F9">
        <w:rPr>
          <w:color w:val="000000"/>
          <w:shd w:val="clear" w:color="auto" w:fill="FFFFFF"/>
        </w:rPr>
        <w:t>от 9 декабря 2021 года № 36</w:t>
      </w:r>
      <w:r w:rsidRPr="009C14F9">
        <w:t xml:space="preserve"> «О бюджете сельского поселения Казым на 2022 год и плановый период 2023 и 2024 годов», в соответствии со сводной бюджетной росписью по подстатье 242 «Безвозмездные </w:t>
      </w:r>
      <w:r w:rsidRPr="009C14F9">
        <w:lastRenderedPageBreak/>
        <w:t>и безвозвратные перечисления за исключением государственных и муниципальных организаций» экономической классификации расходов бюджетов Российской Федерации.</w:t>
      </w:r>
    </w:p>
    <w:p w:rsidR="00302498" w:rsidRPr="009C14F9" w:rsidRDefault="00302498" w:rsidP="00302498">
      <w:pPr>
        <w:autoSpaceDE w:val="0"/>
        <w:autoSpaceDN w:val="0"/>
        <w:adjustRightInd w:val="0"/>
        <w:jc w:val="both"/>
      </w:pPr>
    </w:p>
    <w:p w:rsidR="00302498" w:rsidRDefault="00302498" w:rsidP="00302498">
      <w:pPr>
        <w:pStyle w:val="a9"/>
        <w:ind w:left="0"/>
        <w:jc w:val="center"/>
        <w:rPr>
          <w:rFonts w:ascii="Times New Roman" w:hAnsi="Times New Roman"/>
          <w:b/>
          <w:sz w:val="24"/>
          <w:szCs w:val="24"/>
        </w:rPr>
      </w:pPr>
      <w:r w:rsidRPr="00491CDF">
        <w:rPr>
          <w:rFonts w:ascii="Times New Roman" w:hAnsi="Times New Roman"/>
          <w:b/>
          <w:sz w:val="24"/>
          <w:szCs w:val="24"/>
        </w:rPr>
        <w:t>Муниципальная служба и кадры</w:t>
      </w:r>
      <w:r>
        <w:rPr>
          <w:rFonts w:ascii="Times New Roman" w:hAnsi="Times New Roman"/>
          <w:b/>
          <w:sz w:val="24"/>
          <w:szCs w:val="24"/>
        </w:rPr>
        <w:t xml:space="preserve">, </w:t>
      </w:r>
    </w:p>
    <w:p w:rsidR="00302498" w:rsidRPr="00491CDF" w:rsidRDefault="00302498" w:rsidP="00302498">
      <w:pPr>
        <w:pStyle w:val="a9"/>
        <w:ind w:left="0"/>
        <w:jc w:val="center"/>
        <w:rPr>
          <w:rFonts w:ascii="Times New Roman" w:hAnsi="Times New Roman"/>
          <w:sz w:val="24"/>
          <w:szCs w:val="24"/>
        </w:rPr>
      </w:pPr>
      <w:r>
        <w:rPr>
          <w:rFonts w:ascii="Times New Roman" w:hAnsi="Times New Roman"/>
          <w:b/>
          <w:sz w:val="24"/>
          <w:szCs w:val="24"/>
        </w:rPr>
        <w:t>осуществление мер по противодействию коррупции</w:t>
      </w:r>
    </w:p>
    <w:p w:rsidR="00302498" w:rsidRPr="00031DEC" w:rsidRDefault="00302498" w:rsidP="00302498">
      <w:pPr>
        <w:pStyle w:val="ad"/>
        <w:spacing w:after="0"/>
        <w:ind w:left="0"/>
        <w:jc w:val="both"/>
      </w:pPr>
      <w:r w:rsidRPr="00031DEC">
        <w:t xml:space="preserve">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302498" w:rsidRPr="00031DEC" w:rsidRDefault="00302498" w:rsidP="00302498">
      <w:pPr>
        <w:pStyle w:val="ad"/>
        <w:spacing w:after="0"/>
        <w:ind w:left="0" w:firstLine="709"/>
        <w:jc w:val="both"/>
      </w:pPr>
      <w:r>
        <w:t>По состоянию на 1 января 2023</w:t>
      </w:r>
      <w:r w:rsidRPr="00031DEC">
        <w:t xml:space="preserve"> года численность работников администрации поселения составила 12 человек, в том числе: глава поселения, 3  муниципальных служащих, 6 работников, осуществляющих техническое обеспечение деятельности администрации поселения, 2 рабочих.</w:t>
      </w:r>
    </w:p>
    <w:p w:rsidR="00302498" w:rsidRPr="00031DEC" w:rsidRDefault="00302498" w:rsidP="00302498">
      <w:pPr>
        <w:pStyle w:val="ConsPlusNormal"/>
        <w:ind w:firstLine="540"/>
        <w:jc w:val="both"/>
        <w:rPr>
          <w:rFonts w:ascii="Times New Roman" w:hAnsi="Times New Roman" w:cs="Times New Roman"/>
          <w:sz w:val="24"/>
          <w:szCs w:val="24"/>
        </w:rPr>
      </w:pPr>
      <w:r w:rsidRPr="00031DEC">
        <w:rPr>
          <w:rFonts w:ascii="Times New Roman" w:hAnsi="Times New Roman" w:cs="Times New Roman"/>
          <w:sz w:val="24"/>
          <w:szCs w:val="24"/>
        </w:rPr>
        <w:tab/>
        <w:t>На отчетную дату в администрации поселения 3 муниципальных служащих, что составляет 100% от их численности, имеют высшее образование – 3 человека. Все муниципальные служащие соответствуют квалификационным требованиям, предъявляемым к замещаемым ими должностям.</w:t>
      </w:r>
    </w:p>
    <w:p w:rsidR="00302498" w:rsidRPr="00031DEC" w:rsidRDefault="00302498" w:rsidP="00302498">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Важное место в эффективности организации работы администрации поселения</w:t>
      </w:r>
      <w:r>
        <w:rPr>
          <w:rFonts w:ascii="Times New Roman" w:hAnsi="Times New Roman" w:cs="Times New Roman"/>
          <w:sz w:val="24"/>
          <w:szCs w:val="24"/>
        </w:rPr>
        <w:t xml:space="preserve"> </w:t>
      </w:r>
      <w:r w:rsidRPr="00031DEC">
        <w:rPr>
          <w:rFonts w:ascii="Times New Roman" w:hAnsi="Times New Roman" w:cs="Times New Roman"/>
          <w:sz w:val="24"/>
          <w:szCs w:val="24"/>
        </w:rPr>
        <w:t>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302498" w:rsidRPr="00031DEC" w:rsidRDefault="00302498" w:rsidP="003024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Pr="00956AE1">
        <w:rPr>
          <w:rFonts w:ascii="Times New Roman" w:hAnsi="Times New Roman" w:cs="Times New Roman"/>
          <w:sz w:val="24"/>
          <w:szCs w:val="24"/>
        </w:rPr>
        <w:t>5</w:t>
      </w:r>
      <w:r>
        <w:rPr>
          <w:rFonts w:ascii="Times New Roman" w:hAnsi="Times New Roman" w:cs="Times New Roman"/>
          <w:sz w:val="24"/>
          <w:szCs w:val="24"/>
        </w:rPr>
        <w:t xml:space="preserve"> до </w:t>
      </w:r>
      <w:r w:rsidRPr="00956AE1">
        <w:rPr>
          <w:rFonts w:ascii="Times New Roman" w:hAnsi="Times New Roman" w:cs="Times New Roman"/>
          <w:sz w:val="24"/>
          <w:szCs w:val="24"/>
        </w:rPr>
        <w:t>10</w:t>
      </w:r>
      <w:r w:rsidRPr="00031DEC">
        <w:rPr>
          <w:rFonts w:ascii="Times New Roman" w:hAnsi="Times New Roman" w:cs="Times New Roman"/>
          <w:sz w:val="24"/>
          <w:szCs w:val="24"/>
        </w:rPr>
        <w:t xml:space="preserve"> лет - 1 человек;</w:t>
      </w:r>
    </w:p>
    <w:p w:rsidR="00302498" w:rsidRPr="00031DEC" w:rsidRDefault="00302498" w:rsidP="00302498">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10 до 15 лет - 1 человек;</w:t>
      </w:r>
    </w:p>
    <w:p w:rsidR="00302498" w:rsidRPr="00031DEC" w:rsidRDefault="00302498" w:rsidP="00302498">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15 до 25 лет - 1 человек.</w:t>
      </w:r>
    </w:p>
    <w:p w:rsidR="00302498" w:rsidRPr="00031DEC" w:rsidRDefault="00302498" w:rsidP="00302498">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302498" w:rsidRPr="00031DEC" w:rsidRDefault="00302498" w:rsidP="00302498">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30 до 39 лет - 2 человека;</w:t>
      </w:r>
    </w:p>
    <w:p w:rsidR="00302498" w:rsidRPr="00767B4B" w:rsidRDefault="00302498" w:rsidP="00302498">
      <w:pPr>
        <w:pStyle w:val="ConsPlusNormal"/>
        <w:ind w:firstLine="708"/>
        <w:jc w:val="both"/>
        <w:rPr>
          <w:rFonts w:ascii="Times New Roman" w:hAnsi="Times New Roman" w:cs="Times New Roman"/>
          <w:sz w:val="24"/>
          <w:szCs w:val="24"/>
        </w:rPr>
      </w:pPr>
      <w:r w:rsidRPr="00767B4B">
        <w:rPr>
          <w:rFonts w:ascii="Times New Roman" w:hAnsi="Times New Roman" w:cs="Times New Roman"/>
          <w:sz w:val="24"/>
          <w:szCs w:val="24"/>
        </w:rPr>
        <w:t>от 60 до 65 лет - 1 человек.</w:t>
      </w:r>
    </w:p>
    <w:p w:rsidR="00302498" w:rsidRPr="00956AE1" w:rsidRDefault="00302498" w:rsidP="00302498">
      <w:pPr>
        <w:autoSpaceDE w:val="0"/>
        <w:autoSpaceDN w:val="0"/>
        <w:adjustRightInd w:val="0"/>
        <w:ind w:firstLine="708"/>
        <w:jc w:val="both"/>
      </w:pPr>
      <w:r w:rsidRPr="00E13A18">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p>
    <w:p w:rsidR="00302498" w:rsidRPr="00E13A18" w:rsidRDefault="00302498" w:rsidP="00302498">
      <w:pPr>
        <w:autoSpaceDE w:val="0"/>
        <w:autoSpaceDN w:val="0"/>
        <w:adjustRightInd w:val="0"/>
        <w:ind w:firstLine="708"/>
        <w:jc w:val="both"/>
      </w:pPr>
      <w:r w:rsidRPr="00E13A18">
        <w:t>В отчетном периоде продолжалась работа по формированию постоянно действующей системы обучения муниципальных служащих. Всего в 20</w:t>
      </w:r>
      <w:r>
        <w:t>22</w:t>
      </w:r>
      <w:r w:rsidRPr="00E13A18">
        <w:t xml:space="preserve"> году повысили квалификацию </w:t>
      </w:r>
      <w:r w:rsidRPr="00956AE1">
        <w:t>2</w:t>
      </w:r>
      <w:r w:rsidRPr="00E13A18">
        <w:t xml:space="preserve"> муниципальных служащих. </w:t>
      </w:r>
    </w:p>
    <w:p w:rsidR="00302498" w:rsidRPr="00E13A18" w:rsidRDefault="00302498" w:rsidP="00302498">
      <w:pPr>
        <w:pStyle w:val="21"/>
        <w:spacing w:after="0" w:line="240" w:lineRule="auto"/>
        <w:ind w:left="0"/>
        <w:jc w:val="both"/>
      </w:pPr>
      <w:r>
        <w:t xml:space="preserve">           </w:t>
      </w:r>
      <w:r w:rsidRPr="00E13A18">
        <w:t>Глава сельского поселения, а также муниципальные служащие в течение 20</w:t>
      </w:r>
      <w:r>
        <w:t>22</w:t>
      </w:r>
      <w:r w:rsidRPr="00E13A18">
        <w:t xml:space="preserve"> года принимали участие в обучающихся семинарах, видеоконференциях, заседаниях коллегий и комиссий на тему:</w:t>
      </w:r>
    </w:p>
    <w:p w:rsidR="00302498" w:rsidRPr="00E13A18" w:rsidRDefault="00302498" w:rsidP="00302498">
      <w:pPr>
        <w:autoSpaceDE w:val="0"/>
        <w:autoSpaceDN w:val="0"/>
        <w:adjustRightInd w:val="0"/>
        <w:ind w:firstLine="708"/>
        <w:jc w:val="both"/>
      </w:pPr>
      <w:r w:rsidRPr="00E13A18">
        <w:t>1) развития местного самоуправления;</w:t>
      </w:r>
    </w:p>
    <w:p w:rsidR="00302498" w:rsidRPr="00E13A18" w:rsidRDefault="00302498" w:rsidP="00302498">
      <w:pPr>
        <w:autoSpaceDE w:val="0"/>
        <w:autoSpaceDN w:val="0"/>
        <w:adjustRightInd w:val="0"/>
        <w:ind w:firstLine="708"/>
        <w:jc w:val="both"/>
      </w:pPr>
      <w:r>
        <w:t>2</w:t>
      </w:r>
      <w:r w:rsidRPr="00E13A18">
        <w:t>) предоставления сведений о доходах, расходах, об имуществе и обязательствах имущественного характера;</w:t>
      </w:r>
    </w:p>
    <w:p w:rsidR="00302498" w:rsidRPr="00E13A18" w:rsidRDefault="00302498" w:rsidP="00302498">
      <w:pPr>
        <w:jc w:val="both"/>
      </w:pPr>
      <w:r>
        <w:t xml:space="preserve">           3</w:t>
      </w:r>
      <w:r w:rsidRPr="00E13A18">
        <w:t>) рассмотрения проектов инициативного бюджетирования сельских поселений, поступивших на конкурсный отбор;</w:t>
      </w:r>
    </w:p>
    <w:p w:rsidR="00302498" w:rsidRPr="00E13A18" w:rsidRDefault="00302498" w:rsidP="00302498">
      <w:pPr>
        <w:ind w:firstLine="708"/>
        <w:jc w:val="both"/>
      </w:pPr>
      <w:r>
        <w:t>4</w:t>
      </w:r>
      <w:r w:rsidRPr="00E13A18">
        <w:t>) качества муниципального нормотворчества, проведения экспертизы проектов нормативных правовых актов, а также действующих НПА органов местного самоуправления на предмет выявления рисков нарушений антимонопольного законодательства, соблюдения законодательства об обеспечении доступа к информации о деятельности государственных органов и местного самоуправления;</w:t>
      </w:r>
    </w:p>
    <w:p w:rsidR="00302498" w:rsidRPr="00E13A18" w:rsidRDefault="00302498" w:rsidP="00302498">
      <w:pPr>
        <w:ind w:firstLine="709"/>
        <w:jc w:val="both"/>
      </w:pPr>
      <w:r>
        <w:t>5</w:t>
      </w:r>
      <w:r w:rsidRPr="00E13A18">
        <w:t>) «Формирование комфортной городской среды»;</w:t>
      </w:r>
    </w:p>
    <w:p w:rsidR="00302498" w:rsidRPr="00E13A18" w:rsidRDefault="00302498" w:rsidP="00302498">
      <w:pPr>
        <w:ind w:firstLine="709"/>
        <w:jc w:val="both"/>
      </w:pPr>
      <w:r>
        <w:t>6</w:t>
      </w:r>
      <w:r w:rsidRPr="00E13A18">
        <w:t>) предупреждения завоза и распространения коронавирусной инфекции на территории Белоярского района;</w:t>
      </w:r>
    </w:p>
    <w:p w:rsidR="00302498" w:rsidRPr="00E13A18" w:rsidRDefault="00302498" w:rsidP="00302498">
      <w:pPr>
        <w:ind w:firstLine="709"/>
        <w:jc w:val="both"/>
      </w:pPr>
      <w:r>
        <w:t>7</w:t>
      </w:r>
      <w:r w:rsidRPr="00E13A18">
        <w:t>) предотвращения чрезвычайных ситуаций и обеспечения пожарной безопасности;</w:t>
      </w:r>
    </w:p>
    <w:p w:rsidR="00302498" w:rsidRDefault="00302498" w:rsidP="00302498">
      <w:pPr>
        <w:pStyle w:val="af"/>
        <w:spacing w:before="0" w:beforeAutospacing="0" w:after="0" w:afterAutospacing="0"/>
        <w:ind w:firstLine="709"/>
      </w:pPr>
      <w:r>
        <w:t>8</w:t>
      </w:r>
      <w:r w:rsidRPr="00E13A18">
        <w:t>) «Актуальные вопросы в сфере муниципальной службы».</w:t>
      </w:r>
    </w:p>
    <w:p w:rsidR="00302498" w:rsidRPr="00E13A18" w:rsidRDefault="00302498" w:rsidP="00302498">
      <w:pPr>
        <w:pStyle w:val="21"/>
        <w:spacing w:after="0" w:line="240" w:lineRule="auto"/>
      </w:pPr>
      <w:r w:rsidRPr="00E13A18">
        <w:lastRenderedPageBreak/>
        <w:t>За отчетный период проведена следующая кадровая работа:</w:t>
      </w:r>
    </w:p>
    <w:p w:rsidR="00302498" w:rsidRPr="00E13A18" w:rsidRDefault="00302498" w:rsidP="00302498">
      <w:pPr>
        <w:autoSpaceDE w:val="0"/>
        <w:autoSpaceDN w:val="0"/>
        <w:adjustRightInd w:val="0"/>
        <w:ind w:firstLine="709"/>
        <w:jc w:val="both"/>
      </w:pPr>
      <w:r w:rsidRPr="00E13A18">
        <w:t>1. Своевременно рассмотрены заявления работников администрации поселения, по вопросам назначений, перемещений, освобождений и др.</w:t>
      </w:r>
    </w:p>
    <w:p w:rsidR="00302498" w:rsidRPr="00E13A18" w:rsidRDefault="00302498" w:rsidP="00302498">
      <w:pPr>
        <w:autoSpaceDE w:val="0"/>
        <w:autoSpaceDN w:val="0"/>
        <w:adjustRightInd w:val="0"/>
        <w:ind w:firstLine="708"/>
        <w:jc w:val="both"/>
      </w:pPr>
      <w:r w:rsidRPr="00E13A18">
        <w:t xml:space="preserve">2. Подготовлены и изданы распоряжения по кадрам – </w:t>
      </w:r>
      <w:r>
        <w:t>144</w:t>
      </w:r>
      <w:r w:rsidRPr="00E13A18">
        <w:t xml:space="preserve">, из них: </w:t>
      </w:r>
      <w:r w:rsidRPr="000F2EC7">
        <w:t xml:space="preserve">по командировкам – </w:t>
      </w:r>
      <w:r>
        <w:rPr>
          <w:bCs/>
        </w:rPr>
        <w:t xml:space="preserve">10; </w:t>
      </w:r>
      <w:r w:rsidRPr="00E13A18">
        <w:t>о предоставле</w:t>
      </w:r>
      <w:r>
        <w:t>нии отпусков – 25</w:t>
      </w:r>
      <w:r w:rsidRPr="00E13A18">
        <w:t xml:space="preserve">; иные – </w:t>
      </w:r>
      <w:r>
        <w:t>109</w:t>
      </w:r>
      <w:r w:rsidRPr="00E13A18">
        <w:t>.</w:t>
      </w:r>
    </w:p>
    <w:p w:rsidR="00302498" w:rsidRPr="00E13A18" w:rsidRDefault="00302498" w:rsidP="00302498">
      <w:pPr>
        <w:autoSpaceDE w:val="0"/>
        <w:autoSpaceDN w:val="0"/>
        <w:adjustRightInd w:val="0"/>
        <w:ind w:firstLine="708"/>
        <w:jc w:val="both"/>
      </w:pPr>
      <w:r w:rsidRPr="00E13A18">
        <w:t>3. Проводилась работа по обновлению и регулярному пополнению банка данных о количественном и качественном составе кадров аппарата.</w:t>
      </w:r>
    </w:p>
    <w:p w:rsidR="00302498" w:rsidRPr="00E13A18" w:rsidRDefault="00302498" w:rsidP="00302498">
      <w:pPr>
        <w:autoSpaceDE w:val="0"/>
        <w:autoSpaceDN w:val="0"/>
        <w:adjustRightInd w:val="0"/>
        <w:ind w:firstLine="708"/>
        <w:jc w:val="both"/>
      </w:pPr>
      <w:r w:rsidRPr="00E13A18">
        <w:t>4. Подготовка распоряжений о надбавках за особые условия и выслугу лет муниципальной службы.</w:t>
      </w:r>
    </w:p>
    <w:p w:rsidR="00302498" w:rsidRPr="00E13A18" w:rsidRDefault="00302498" w:rsidP="00302498">
      <w:pPr>
        <w:autoSpaceDE w:val="0"/>
        <w:autoSpaceDN w:val="0"/>
        <w:adjustRightInd w:val="0"/>
        <w:ind w:firstLine="708"/>
        <w:jc w:val="both"/>
      </w:pPr>
      <w:r w:rsidRPr="00E13A18">
        <w:t>5. Оформление графика предоставления и использования отпусков.</w:t>
      </w:r>
    </w:p>
    <w:p w:rsidR="00302498" w:rsidRPr="002C5DC8" w:rsidRDefault="00302498" w:rsidP="00302498">
      <w:pPr>
        <w:autoSpaceDE w:val="0"/>
        <w:autoSpaceDN w:val="0"/>
        <w:adjustRightInd w:val="0"/>
        <w:ind w:firstLine="708"/>
        <w:jc w:val="both"/>
      </w:pPr>
      <w:r w:rsidRPr="00E13A18">
        <w:t xml:space="preserve">Подготовлено и зарегистрировано </w:t>
      </w:r>
      <w:r>
        <w:t>5</w:t>
      </w:r>
      <w:r w:rsidRPr="00E13A18">
        <w:t xml:space="preserve"> трудовых договора и </w:t>
      </w:r>
      <w:r>
        <w:t>21</w:t>
      </w:r>
      <w:r>
        <w:br/>
      </w:r>
      <w:r w:rsidRPr="00E13A18">
        <w:t xml:space="preserve"> дополнительных соглашений к трудовым договорам. Оформлено </w:t>
      </w:r>
      <w:r>
        <w:t>5</w:t>
      </w:r>
      <w:r w:rsidRPr="00E13A18">
        <w:t xml:space="preserve"> личных дела на принятых и уволенных работников. </w:t>
      </w:r>
      <w:r w:rsidRPr="00363515">
        <w:t xml:space="preserve">Осуществлялось ведение 16 трудовых книжек, включая внесение сведений о приеме, переводе, увольнении, повышении квалификации и др. Вносились соответствующие записи в карточки </w:t>
      </w:r>
      <w:hyperlink r:id="rId13" w:history="1">
        <w:r w:rsidRPr="00363515">
          <w:t>формы Т-2</w:t>
        </w:r>
      </w:hyperlink>
      <w:r w:rsidRPr="00363515">
        <w:t>МС муниципальных служащих, Т-2. В течение 2022 года сданы в администрацию Белоярского района отчеты по кадровым вопросам и муниципальной службе</w:t>
      </w:r>
      <w:r w:rsidRPr="00A34AD7">
        <w:rPr>
          <w:b/>
        </w:rPr>
        <w:t xml:space="preserve"> </w:t>
      </w:r>
      <w:r w:rsidRPr="002C5DC8">
        <w:t>11 видов с установленной периодичностью.</w:t>
      </w:r>
    </w:p>
    <w:p w:rsidR="00302498" w:rsidRPr="00E13A18" w:rsidRDefault="00302498" w:rsidP="00302498">
      <w:pPr>
        <w:widowControl w:val="0"/>
        <w:autoSpaceDE w:val="0"/>
        <w:autoSpaceDN w:val="0"/>
        <w:adjustRightInd w:val="0"/>
        <w:ind w:firstLine="540"/>
        <w:jc w:val="both"/>
      </w:pPr>
      <w:r w:rsidRPr="00E13A18">
        <w:t xml:space="preserve">В целях реализации антикоррупционной деятельности проведены следующие мероприятия: </w:t>
      </w:r>
    </w:p>
    <w:p w:rsidR="00302498" w:rsidRPr="00E13A18" w:rsidRDefault="00302498" w:rsidP="00302498">
      <w:pPr>
        <w:jc w:val="both"/>
        <w:rPr>
          <w:lang w:eastAsia="ar-SA"/>
        </w:rPr>
      </w:pPr>
      <w:r w:rsidRPr="00E13A18">
        <w:tab/>
        <w:t>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w:t>
      </w:r>
      <w:r>
        <w:t>, кандидатов на муниципальную службу</w:t>
      </w:r>
      <w:r w:rsidRPr="00E13A18">
        <w:t>, а также сведений о доходах, расходах об имуществе и обязательствах имущественного характера своих супруги (супруг</w:t>
      </w:r>
      <w:r>
        <w:t>а) и несовершеннолетних детей (3</w:t>
      </w:r>
      <w:r w:rsidRPr="00E13A18">
        <w:t xml:space="preserve"> муниципальных служащих</w:t>
      </w:r>
      <w:r>
        <w:t xml:space="preserve"> – 4</w:t>
      </w:r>
      <w:r w:rsidRPr="00E13A18">
        <w:t>5 запросов</w:t>
      </w:r>
      <w:r>
        <w:t>, 2 кандидата- 2 запросов</w:t>
      </w:r>
      <w:r w:rsidRPr="00E13A18">
        <w:t>), в</w:t>
      </w:r>
      <w:r w:rsidRPr="00E13A18">
        <w:rPr>
          <w:lang w:eastAsia="ar-SA"/>
        </w:rPr>
        <w:t xml:space="preserve"> результате которой разногласий не выявлено;</w:t>
      </w:r>
    </w:p>
    <w:p w:rsidR="00302498" w:rsidRPr="00E13A18" w:rsidRDefault="00302498" w:rsidP="00302498">
      <w:pPr>
        <w:jc w:val="both"/>
        <w:rPr>
          <w:iCs/>
        </w:rPr>
      </w:pPr>
      <w:r w:rsidRPr="00E13A18">
        <w:tab/>
        <w:t xml:space="preserve">организована и проведена </w:t>
      </w:r>
      <w:r w:rsidRPr="00E13A18">
        <w:rPr>
          <w:iCs/>
        </w:rPr>
        <w:t>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w:t>
      </w:r>
    </w:p>
    <w:p w:rsidR="00302498" w:rsidRPr="00E13A18" w:rsidRDefault="00302498" w:rsidP="00302498">
      <w:pPr>
        <w:ind w:firstLine="708"/>
        <w:jc w:val="both"/>
      </w:pPr>
      <w:r w:rsidRPr="00E13A18">
        <w:t>проводится анализ кадрового состава администрации поселения на предмет наличия родственных связей, которые влекут и могут повлечь конфликт интересов среди муниципальных служащих администрации поселения;</w:t>
      </w:r>
    </w:p>
    <w:p w:rsidR="00302498" w:rsidRPr="00E13A18" w:rsidRDefault="00302498" w:rsidP="00302498">
      <w:pPr>
        <w:autoSpaceDE w:val="0"/>
        <w:autoSpaceDN w:val="0"/>
        <w:adjustRightInd w:val="0"/>
        <w:ind w:firstLine="708"/>
        <w:jc w:val="both"/>
        <w:rPr>
          <w:shd w:val="clear" w:color="auto" w:fill="FEFFFF"/>
          <w:lang w:bidi="he-IL"/>
        </w:rPr>
      </w:pPr>
      <w:r w:rsidRPr="00E13A18">
        <w:rPr>
          <w:shd w:val="clear" w:color="auto" w:fill="FEFFFF"/>
          <w:lang w:bidi="he-IL"/>
        </w:rPr>
        <w:t xml:space="preserve">проводятся разъяснительные беседы по обзору судебной практики по конфликту интересов, изменениями действующего законодательства; </w:t>
      </w:r>
    </w:p>
    <w:p w:rsidR="00302498" w:rsidRPr="00E13A18" w:rsidRDefault="00302498" w:rsidP="00302498">
      <w:pPr>
        <w:autoSpaceDE w:val="0"/>
        <w:autoSpaceDN w:val="0"/>
        <w:adjustRightInd w:val="0"/>
        <w:ind w:firstLine="708"/>
        <w:jc w:val="both"/>
      </w:pPr>
      <w:r w:rsidRPr="00E13A18">
        <w:rPr>
          <w:shd w:val="clear" w:color="auto" w:fill="FEFFFF"/>
          <w:lang w:bidi="he-IL"/>
        </w:rPr>
        <w:t xml:space="preserve">с лицами, поступающими на муниципальную службу в администрацию поселения, проводится </w:t>
      </w:r>
      <w:r w:rsidRPr="00E13A18">
        <w:t>работа по разъяснению основ антикоррупционного законодательства;</w:t>
      </w:r>
    </w:p>
    <w:p w:rsidR="00302498" w:rsidRPr="00E13A18" w:rsidRDefault="00302498" w:rsidP="00302498">
      <w:pPr>
        <w:ind w:firstLine="708"/>
        <w:jc w:val="both"/>
      </w:pPr>
      <w:r w:rsidRPr="00E13A18">
        <w:t>назначены лица, ответственные за противодействие коррупции;</w:t>
      </w:r>
    </w:p>
    <w:p w:rsidR="00302498" w:rsidRPr="00E13A18" w:rsidRDefault="00302498" w:rsidP="00302498">
      <w:pPr>
        <w:ind w:firstLine="708"/>
        <w:jc w:val="both"/>
        <w:rPr>
          <w:iCs/>
        </w:rPr>
      </w:pPr>
      <w:r w:rsidRPr="00E13A18">
        <w:rPr>
          <w:rStyle w:val="FontStyle15"/>
        </w:rPr>
        <w:t>организованы курсы повышения квалификации по программе противодействия коррупции муниципальных служащих, ответственных за противодействие коррупции.</w:t>
      </w:r>
    </w:p>
    <w:p w:rsidR="00302498" w:rsidRPr="00E13A18" w:rsidRDefault="00302498" w:rsidP="00302498">
      <w:pPr>
        <w:ind w:firstLine="708"/>
        <w:jc w:val="both"/>
        <w:rPr>
          <w:iCs/>
        </w:rPr>
      </w:pPr>
      <w:r w:rsidRPr="00E13A18">
        <w:rPr>
          <w:iCs/>
        </w:rPr>
        <w:t>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302498" w:rsidRPr="00E13A18" w:rsidRDefault="00302498" w:rsidP="00302498">
      <w:pPr>
        <w:jc w:val="both"/>
        <w:rPr>
          <w:iCs/>
        </w:rPr>
      </w:pPr>
      <w:r w:rsidRPr="00E13A18">
        <w:rPr>
          <w:iCs/>
        </w:rPr>
        <w:tab/>
        <w:t>1)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302498" w:rsidRPr="00E13A18" w:rsidRDefault="00302498" w:rsidP="00302498">
      <w:pPr>
        <w:jc w:val="both"/>
      </w:pPr>
      <w:r w:rsidRPr="00E13A18">
        <w:rPr>
          <w:iCs/>
        </w:rPr>
        <w:tab/>
      </w:r>
      <w:r w:rsidRPr="00E13A18">
        <w:t>2) на официальном сайте органов местного самоуправления сельского поселения в подразделе «Противодействие коррупции»:</w:t>
      </w:r>
    </w:p>
    <w:p w:rsidR="00302498" w:rsidRPr="00E13A18" w:rsidRDefault="00302498" w:rsidP="00302498">
      <w:pPr>
        <w:ind w:firstLine="708"/>
        <w:jc w:val="both"/>
      </w:pPr>
      <w:r w:rsidRPr="00E13A18">
        <w:t>размещены сведения о доходах, об имуществе и обязательствах имущественного характера муниципальных служащих администрации поселения, главы сельского поселения и членов их семей;</w:t>
      </w:r>
    </w:p>
    <w:p w:rsidR="00302498" w:rsidRPr="00E13A18" w:rsidRDefault="00302498" w:rsidP="00302498">
      <w:pPr>
        <w:ind w:firstLine="708"/>
        <w:jc w:val="both"/>
      </w:pPr>
      <w:r w:rsidRPr="00E13A18">
        <w:t>функционирует вкладка «Телефон доверия», где размещено обращение к гражданам о сообщении фактов коррупционной направленности;</w:t>
      </w:r>
    </w:p>
    <w:p w:rsidR="00302498" w:rsidRPr="00E13A18" w:rsidRDefault="00302498" w:rsidP="00302498">
      <w:pPr>
        <w:pStyle w:val="ConsPlusNormal"/>
        <w:ind w:firstLine="708"/>
        <w:jc w:val="both"/>
        <w:outlineLvl w:val="1"/>
        <w:rPr>
          <w:rFonts w:ascii="Times New Roman" w:hAnsi="Times New Roman" w:cs="Times New Roman"/>
          <w:sz w:val="24"/>
          <w:szCs w:val="24"/>
        </w:rPr>
      </w:pPr>
      <w:r w:rsidRPr="00E13A18">
        <w:rPr>
          <w:rFonts w:ascii="Times New Roman" w:hAnsi="Times New Roman" w:cs="Times New Roman"/>
          <w:sz w:val="24"/>
          <w:szCs w:val="24"/>
        </w:rPr>
        <w:lastRenderedPageBreak/>
        <w:t xml:space="preserve">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w:t>
      </w:r>
    </w:p>
    <w:p w:rsidR="00302498" w:rsidRPr="00E575B6" w:rsidRDefault="00302498" w:rsidP="00302498">
      <w:pPr>
        <w:pStyle w:val="ConsPlusNormal"/>
        <w:ind w:firstLine="708"/>
        <w:jc w:val="both"/>
        <w:outlineLvl w:val="1"/>
        <w:rPr>
          <w:rFonts w:ascii="Times New Roman" w:hAnsi="Times New Roman" w:cs="Times New Roman"/>
          <w:sz w:val="24"/>
          <w:szCs w:val="24"/>
        </w:rPr>
      </w:pPr>
      <w:r w:rsidRPr="00E575B6">
        <w:rPr>
          <w:rFonts w:ascii="Times New Roman" w:hAnsi="Times New Roman" w:cs="Times New Roman"/>
          <w:sz w:val="24"/>
          <w:szCs w:val="24"/>
        </w:rPr>
        <w:t>размещена информация о необходимости использования программного обеспечения «Справки БК» при заполнении справок о доходах, расходах, об имуществе и обязательствах имущественного характера;</w:t>
      </w:r>
    </w:p>
    <w:p w:rsidR="00302498" w:rsidRPr="00E13A18" w:rsidRDefault="00302498" w:rsidP="00302498">
      <w:pPr>
        <w:jc w:val="both"/>
        <w:rPr>
          <w:shd w:val="clear" w:color="auto" w:fill="FFFFFF"/>
        </w:rPr>
      </w:pPr>
      <w:r>
        <w:tab/>
        <w:t>3) в феврале 2022</w:t>
      </w:r>
      <w:r w:rsidRPr="00E13A18">
        <w:t xml:space="preserve"> года проведены обучающие семинары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членов семьи.</w:t>
      </w:r>
    </w:p>
    <w:p w:rsidR="00302498" w:rsidRPr="00E13A18" w:rsidRDefault="00302498" w:rsidP="00302498">
      <w:pPr>
        <w:widowControl w:val="0"/>
        <w:autoSpaceDE w:val="0"/>
        <w:autoSpaceDN w:val="0"/>
        <w:adjustRightInd w:val="0"/>
        <w:jc w:val="both"/>
      </w:pPr>
      <w:r w:rsidRPr="00E13A18">
        <w:tab/>
        <w:t>Для обеспечения добросовестного и эффективного исполнения муниципальными служащими администрации сельского поселения должностных обязанностей в 2009 году постановлением администрации поселения принят Кодекс профессиональной этики муниципальных служащих администрации сел</w:t>
      </w:r>
      <w:r>
        <w:t>ьского поселения Казым</w:t>
      </w:r>
      <w:r w:rsidRPr="00E13A18">
        <w:t xml:space="preserve"> (далее – Кодекс), все муниципальные служащие администрации поселения </w:t>
      </w:r>
      <w:r w:rsidRPr="00E13A18">
        <w:rPr>
          <w:rStyle w:val="FontStyle14"/>
        </w:rPr>
        <w:t>при выполнении служебных обязанностей</w:t>
      </w:r>
      <w:r w:rsidRPr="00E13A18">
        <w:t xml:space="preserve"> в течение года соблюдали требования, установленные Кодексом. </w:t>
      </w:r>
    </w:p>
    <w:p w:rsidR="00302498" w:rsidRPr="00E13A18" w:rsidRDefault="00302498" w:rsidP="00302498">
      <w:pPr>
        <w:widowControl w:val="0"/>
        <w:autoSpaceDE w:val="0"/>
        <w:autoSpaceDN w:val="0"/>
        <w:adjustRightInd w:val="0"/>
        <w:ind w:firstLine="709"/>
        <w:jc w:val="both"/>
      </w:pPr>
      <w:r w:rsidRPr="00E13A18">
        <w:t>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w:t>
      </w:r>
      <w:r>
        <w:t>22</w:t>
      </w:r>
      <w:r w:rsidRPr="00E13A18">
        <w:t xml:space="preserve"> год. Вся работа по плану выполнена в полном объеме. </w:t>
      </w:r>
    </w:p>
    <w:p w:rsidR="00302498" w:rsidRPr="00031DEC" w:rsidRDefault="00302498" w:rsidP="00302498">
      <w:pPr>
        <w:autoSpaceDE w:val="0"/>
        <w:jc w:val="both"/>
      </w:pPr>
    </w:p>
    <w:p w:rsidR="00302498" w:rsidRPr="00031DEC" w:rsidRDefault="00302498" w:rsidP="00302498">
      <w:pPr>
        <w:autoSpaceDE w:val="0"/>
        <w:jc w:val="center"/>
      </w:pPr>
      <w:r w:rsidRPr="00031DEC">
        <w:rPr>
          <w:b/>
        </w:rPr>
        <w:t>Реализация жилищной политики</w:t>
      </w:r>
    </w:p>
    <w:p w:rsidR="00302498" w:rsidRPr="00D3038F" w:rsidRDefault="00302498" w:rsidP="00302498">
      <w:pPr>
        <w:autoSpaceDE w:val="0"/>
        <w:ind w:firstLine="540"/>
        <w:jc w:val="both"/>
      </w:pPr>
    </w:p>
    <w:p w:rsidR="00302498" w:rsidRPr="00D3038F" w:rsidRDefault="00302498" w:rsidP="00302498">
      <w:pPr>
        <w:pStyle w:val="5"/>
        <w:numPr>
          <w:ilvl w:val="4"/>
          <w:numId w:val="11"/>
        </w:numPr>
        <w:tabs>
          <w:tab w:val="center" w:pos="4879"/>
        </w:tabs>
        <w:suppressAutoHyphens/>
        <w:spacing w:before="0" w:after="0"/>
        <w:ind w:firstLine="709"/>
        <w:jc w:val="both"/>
        <w:rPr>
          <w:b w:val="0"/>
          <w:i w:val="0"/>
          <w:sz w:val="24"/>
          <w:szCs w:val="24"/>
        </w:rPr>
      </w:pPr>
      <w:r w:rsidRPr="00D3038F">
        <w:rPr>
          <w:b w:val="0"/>
          <w:i w:val="0"/>
          <w:sz w:val="24"/>
          <w:szCs w:val="24"/>
        </w:rPr>
        <w:t>В 2022 году основные направления деятельности Правительства автономного округа, администрации Белоярского района и сельского поселения по реализации жилищной политики были направлены на строительство доступного и комфортного жилья, улучшение жилищных условий отдельных категорий граждан.</w:t>
      </w:r>
    </w:p>
    <w:p w:rsidR="00302498" w:rsidRPr="00D3038F" w:rsidRDefault="00302498" w:rsidP="00302498">
      <w:pPr>
        <w:numPr>
          <w:ilvl w:val="0"/>
          <w:numId w:val="11"/>
        </w:numPr>
        <w:suppressAutoHyphens/>
        <w:jc w:val="both"/>
      </w:pPr>
      <w:r w:rsidRPr="00D3038F">
        <w:t xml:space="preserve">           В установленном порядке ведется учёт граждан, нуждающихся в жилых помещениях по списку № 1 очередности, по которому предоставляются жилые помещения по договорам социального найма, сформированному до 1 марта 2005 года.</w:t>
      </w:r>
    </w:p>
    <w:p w:rsidR="00302498" w:rsidRPr="00D3038F" w:rsidRDefault="00302498" w:rsidP="00302498">
      <w:pPr>
        <w:numPr>
          <w:ilvl w:val="0"/>
          <w:numId w:val="11"/>
        </w:numPr>
        <w:suppressAutoHyphens/>
        <w:jc w:val="both"/>
      </w:pPr>
      <w:r w:rsidRPr="00D3038F">
        <w:t xml:space="preserve">          Проведена перерегистрация граждан, состоящих в очереди на улучшение жилья.</w:t>
      </w:r>
    </w:p>
    <w:p w:rsidR="00302498" w:rsidRPr="00D3038F" w:rsidRDefault="00302498" w:rsidP="00302498">
      <w:pPr>
        <w:numPr>
          <w:ilvl w:val="0"/>
          <w:numId w:val="11"/>
        </w:numPr>
        <w:suppressAutoHyphens/>
        <w:jc w:val="both"/>
      </w:pPr>
      <w:r w:rsidRPr="00D3038F">
        <w:t xml:space="preserve">Количество семей по состоянию на 01.01.2023 года, состоящих на учете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сельском поселении Казым составило 31 семей. </w:t>
      </w:r>
    </w:p>
    <w:p w:rsidR="00302498" w:rsidRPr="00D3038F" w:rsidRDefault="00302498" w:rsidP="00302498">
      <w:pPr>
        <w:jc w:val="both"/>
      </w:pPr>
      <w:r w:rsidRPr="00D3038F">
        <w:t xml:space="preserve">Подготовлено проектов и принято решений о предоставлении жилых помещений –11. Заключено договоров: социального найма – 10, коммерческого найма – 4, служебного жилого помещения – 3. </w:t>
      </w:r>
    </w:p>
    <w:p w:rsidR="00302498" w:rsidRPr="00D3038F" w:rsidRDefault="00302498" w:rsidP="00302498">
      <w:pPr>
        <w:ind w:firstLine="709"/>
        <w:jc w:val="both"/>
      </w:pPr>
      <w:r w:rsidRPr="00D3038F">
        <w:t>Успешно выпо</w:t>
      </w:r>
      <w:bookmarkStart w:id="0" w:name="_GoBack"/>
      <w:bookmarkEnd w:id="0"/>
      <w:r w:rsidRPr="00D3038F">
        <w:t xml:space="preserve">лняется программа сноса ветхого жилья. </w:t>
      </w:r>
    </w:p>
    <w:p w:rsidR="00302498" w:rsidRPr="00D3038F" w:rsidRDefault="00302498" w:rsidP="00302498">
      <w:pPr>
        <w:ind w:firstLine="709"/>
        <w:jc w:val="both"/>
      </w:pPr>
      <w:r w:rsidRPr="00D3038F">
        <w:t>Правом бесплатной приватизации жилых помещений</w:t>
      </w:r>
      <w:r w:rsidRPr="00D3038F">
        <w:rPr>
          <w:color w:val="333333"/>
          <w:shd w:val="clear" w:color="auto" w:fill="FFFFFF"/>
        </w:rPr>
        <w:t> </w:t>
      </w:r>
      <w:r w:rsidRPr="00D3038F">
        <w:t>в 2022 году воспользовались 5 человек.</w:t>
      </w:r>
    </w:p>
    <w:p w:rsidR="00302498" w:rsidRPr="00D3038F" w:rsidRDefault="00302498" w:rsidP="00302498">
      <w:pPr>
        <w:ind w:firstLine="709"/>
        <w:jc w:val="both"/>
      </w:pPr>
    </w:p>
    <w:p w:rsidR="00302498" w:rsidRPr="00031DEC" w:rsidRDefault="00302498" w:rsidP="00302498">
      <w:pPr>
        <w:autoSpaceDE w:val="0"/>
        <w:jc w:val="center"/>
      </w:pPr>
      <w:r w:rsidRPr="00031DEC">
        <w:rPr>
          <w:b/>
        </w:rPr>
        <w:t>Информирование населения</w:t>
      </w:r>
    </w:p>
    <w:p w:rsidR="00302498" w:rsidRPr="00031DEC" w:rsidRDefault="00302498" w:rsidP="00302498">
      <w:pPr>
        <w:autoSpaceDE w:val="0"/>
        <w:ind w:firstLine="540"/>
        <w:jc w:val="both"/>
        <w:rPr>
          <w:b/>
        </w:rPr>
      </w:pP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В области развития информационных технологий деятельность администрации поселения в 2022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302498" w:rsidRPr="009C14F9" w:rsidRDefault="00302498" w:rsidP="00302498">
      <w:pPr>
        <w:autoSpaceDE w:val="0"/>
        <w:ind w:firstLine="708"/>
        <w:jc w:val="both"/>
      </w:pPr>
      <w:r w:rsidRPr="009C14F9">
        <w:t xml:space="preserve">В течение 2022 года в целях информирования населения о деятельности органов местного самоуправления сельского поселения, о важнейших событиях, происходящих в </w:t>
      </w:r>
      <w:r w:rsidRPr="009C14F9">
        <w:lastRenderedPageBreak/>
        <w:t>сельском поселении, велось оперативное размещение информации на официальном сайте сельского поселения в сети Интернет.</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302498" w:rsidRPr="009C14F9" w:rsidRDefault="00302498" w:rsidP="00302498">
      <w:pPr>
        <w:autoSpaceDE w:val="0"/>
        <w:ind w:firstLine="708"/>
        <w:jc w:val="both"/>
      </w:pPr>
      <w:r w:rsidRPr="009C14F9">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302498" w:rsidRPr="009C14F9" w:rsidRDefault="00302498" w:rsidP="00302498">
      <w:pPr>
        <w:autoSpaceDE w:val="0"/>
        <w:ind w:firstLine="708"/>
        <w:jc w:val="both"/>
      </w:pPr>
      <w:r w:rsidRPr="009C14F9">
        <w:t>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в муниципальных средствах массовой информации в бюллетене «Официальный вестник сельского поселения Казым» и размещается на официальном сайте органов местного самоуправления в информационно-телекоммуникационной сети Интернет: http://admkazym.ru</w:t>
      </w:r>
    </w:p>
    <w:p w:rsidR="00302498" w:rsidRPr="009C14F9" w:rsidRDefault="00302498" w:rsidP="00302498">
      <w:pPr>
        <w:pStyle w:val="a9"/>
        <w:spacing w:after="0" w:line="240" w:lineRule="auto"/>
        <w:ind w:left="0" w:firstLine="709"/>
        <w:jc w:val="both"/>
        <w:rPr>
          <w:rFonts w:ascii="Times New Roman" w:hAnsi="Times New Roman"/>
          <w:sz w:val="24"/>
          <w:szCs w:val="24"/>
        </w:rPr>
      </w:pPr>
      <w:r w:rsidRPr="009C14F9">
        <w:rPr>
          <w:rFonts w:ascii="Times New Roman" w:hAnsi="Times New Roman"/>
          <w:sz w:val="24"/>
          <w:szCs w:val="24"/>
        </w:rPr>
        <w:t>Опубликовано в бюллетене «Официальный вестник сельского поселения Казым» 105 МПА сельского поселения: 64 постановления администрации поселения; 41 решений Совета депутатов; иная информация, подлежащая опубликованию.</w:t>
      </w:r>
    </w:p>
    <w:p w:rsidR="00302498" w:rsidRPr="009C14F9" w:rsidRDefault="00302498" w:rsidP="00302498">
      <w:pPr>
        <w:pStyle w:val="a9"/>
        <w:spacing w:after="0" w:line="240" w:lineRule="auto"/>
        <w:ind w:left="0" w:firstLine="709"/>
        <w:jc w:val="both"/>
        <w:rPr>
          <w:rFonts w:ascii="Times New Roman" w:hAnsi="Times New Roman"/>
          <w:sz w:val="24"/>
          <w:szCs w:val="24"/>
        </w:rPr>
      </w:pPr>
      <w:r w:rsidRPr="009C14F9">
        <w:rPr>
          <w:rFonts w:ascii="Times New Roman" w:hAnsi="Times New Roman"/>
          <w:sz w:val="24"/>
          <w:szCs w:val="24"/>
        </w:rPr>
        <w:t>В прошедшем году на официальном web-сайте муниципального образования сельское поселение Казым на странице сайта «Нормативные акты» было размещено 82 постановления администрации поселения, на странице сайта «Решения Совета депутатов» – 48 решений Совета депутатов, на странице сайта «Проекты НПА, антикоррупционная экспертиза» – 122 проектов МНПА.</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Кроме того, на официальном сайте органов местного самоуправления Белоярского района ведется раздел официального web-сайта муниципального образования сельское поселение Казым со следующими разделами:</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«Главная»: «Информация», «Документы»;</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«Информация»: «Новости», Анонсы, мероприятия», «Публичные слушания», «Общественные обсуждения», «О поселении», «Фотогалерея»;</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«Документы»: «Муниципальные правовые акты», «Проекты, антикоррупционная экспертиза», «Решения Совета депутатов»;</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«Местное самоуправление»: «Глава», «Администрация», «Совет депутатов»;</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«Услуги»: «Об услугах», «Белоярский МФЦ», «Муниципальные услуги», «Государственные услуги», «Единый портал государственных и муниципальных услуг», «Опрос населения»;</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«Приемная»: «Порядок обращений», «Формы обращений», «Обзор обращений», «Личный прием», «Направить обращение», «Мои обращения», «Публичные мероприятия»;</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«Контакты»: «Сотрудники», «Телефоны горячих линий», «Организации».</w:t>
      </w:r>
    </w:p>
    <w:p w:rsidR="00302498" w:rsidRPr="009C14F9" w:rsidRDefault="00302498" w:rsidP="00302498">
      <w:pPr>
        <w:pStyle w:val="3"/>
        <w:numPr>
          <w:ilvl w:val="2"/>
          <w:numId w:val="11"/>
        </w:numPr>
        <w:suppressAutoHyphens/>
        <w:spacing w:before="240" w:after="60"/>
        <w:ind w:firstLine="709"/>
        <w:jc w:val="both"/>
        <w:rPr>
          <w:sz w:val="24"/>
          <w:szCs w:val="24"/>
        </w:rPr>
      </w:pPr>
      <w:r w:rsidRPr="009C14F9">
        <w:rPr>
          <w:sz w:val="24"/>
          <w:szCs w:val="24"/>
        </w:rPr>
        <w:t xml:space="preserve">В указанных подразделах размещена и поддерживается в актуальном состоянии - муниципальные нормативные правовые акты сельского поселения, решения Совета депутатов сельского поселения, общая информация  о Совете депутатов, информация о нормотворческой деятельности Совета депутатов, сведения о заседаниях Совета депутатов, общая информация о главе поселения и администрации поселения; аналитические доклады и обзоры информационного характера о деятельности главы поселения, администрации поселения;информация, представляющая общественный интерес или затрагивающая личные интересы граждан сельского поселения, в том числе </w:t>
      </w:r>
      <w:r w:rsidRPr="009C14F9">
        <w:rPr>
          <w:sz w:val="24"/>
          <w:szCs w:val="24"/>
        </w:rPr>
        <w:lastRenderedPageBreak/>
        <w:t>программы, планы социально-экономического развития сельского поселения и информация об их исполнении,  информация о подведомственных учреждениях сельского   поселения, информация о размещении заказов на поставки товаров, выполнение работ,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 и др.</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организации доступа к информации о деятельности органов местного самоуправления сельского поселения Казым, утвержденным постановлением администрации сельского поселения от 09 декабря 2010 года № 84. Ежеквартально проводилась проверка наполняемости сайта.</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Актуальная информация в подразделе «Противодействие коррупции» на сайте органов местного самоуправления сельского поселения размещалась в течение пяти дней.</w:t>
      </w:r>
    </w:p>
    <w:p w:rsidR="00302498" w:rsidRPr="009C14F9" w:rsidRDefault="00302498" w:rsidP="00302498">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На сайте органов местного самоуправления сельского поселения создан подраздел «Бюджет и финансы». Информация в подразделе обновлялась в течение 5 рабочих дней со дня принятия МПА. За 2022 год в подразделе размещалась информация об исполнении бюджета сельского поселения за 1 квартал, 1 полугодие, 9 месяцев 2022 года, о формировании бюджета на 2023 год и плановый период 2024-2025 годов.</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Обновленная информация о муниципальном образовании сельское поселение Казым (устав сельского поселения, структура Совета депутатов и администрации поселения, депутаты представительного органа,  Перечень советов, комиссий, рабочих групп и пр.) направлялась для размещения на Едином официальном сайте государственных органов Ханты-Мансийского автономного округа – Югры.  </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Согласно </w:t>
      </w:r>
      <w:hyperlink r:id="rId14" w:history="1">
        <w:r w:rsidRPr="009C14F9">
          <w:rPr>
            <w:rStyle w:val="a8"/>
          </w:rPr>
          <w:t>Закону</w:t>
        </w:r>
      </w:hyperlink>
      <w:r w:rsidRPr="009C14F9">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 Югры направлен 91 МНПА, из них: 35 решений Совета депутатов, 56 постановлений администрации поселения,  а также информация об опубликовании (обнародовании) этих актов. </w:t>
      </w:r>
    </w:p>
    <w:p w:rsidR="00302498" w:rsidRPr="00B848E8" w:rsidRDefault="00302498" w:rsidP="00302498">
      <w:pPr>
        <w:pStyle w:val="ConsPlusNormal"/>
        <w:ind w:firstLine="0"/>
        <w:jc w:val="both"/>
        <w:rPr>
          <w:rFonts w:ascii="Times New Roman" w:hAnsi="Times New Roman" w:cs="Times New Roman"/>
          <w:b/>
          <w:sz w:val="24"/>
          <w:szCs w:val="24"/>
        </w:rPr>
      </w:pPr>
    </w:p>
    <w:p w:rsidR="00302498" w:rsidRPr="00031DEC" w:rsidRDefault="00302498" w:rsidP="00302498">
      <w:pPr>
        <w:autoSpaceDE w:val="0"/>
        <w:jc w:val="center"/>
      </w:pPr>
      <w:r w:rsidRPr="00031DEC">
        <w:rPr>
          <w:b/>
        </w:rPr>
        <w:t>Исполнение государственных полномочий по регистрации актов</w:t>
      </w:r>
    </w:p>
    <w:p w:rsidR="00302498" w:rsidRPr="00031DEC" w:rsidRDefault="00302498" w:rsidP="00302498">
      <w:pPr>
        <w:autoSpaceDE w:val="0"/>
        <w:jc w:val="center"/>
      </w:pPr>
      <w:r w:rsidRPr="00031DEC">
        <w:rPr>
          <w:b/>
        </w:rPr>
        <w:t>гражданского состояния</w:t>
      </w:r>
    </w:p>
    <w:p w:rsidR="00302498" w:rsidRDefault="00302498" w:rsidP="00302498">
      <w:pPr>
        <w:autoSpaceDE w:val="0"/>
        <w:jc w:val="center"/>
        <w:rPr>
          <w:b/>
        </w:rPr>
      </w:pPr>
    </w:p>
    <w:p w:rsidR="00302498" w:rsidRPr="00956AE1" w:rsidRDefault="00302498" w:rsidP="00302498">
      <w:pPr>
        <w:pStyle w:val="ConsNormal"/>
        <w:ind w:right="0" w:firstLine="708"/>
        <w:jc w:val="both"/>
        <w:rPr>
          <w:rFonts w:ascii="Times New Roman" w:hAnsi="Times New Roman" w:cs="Times New Roman"/>
          <w:sz w:val="24"/>
          <w:szCs w:val="24"/>
        </w:rPr>
      </w:pPr>
      <w:r w:rsidRPr="00956AE1">
        <w:rPr>
          <w:rFonts w:ascii="Times New Roman" w:hAnsi="Times New Roman" w:cs="Times New Roman"/>
          <w:sz w:val="24"/>
          <w:szCs w:val="24"/>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  на государственную регистрацию рождения, заключения брака,  расторжения брака, установления отцовства, смерти. </w:t>
      </w:r>
    </w:p>
    <w:p w:rsidR="00302498" w:rsidRPr="00956AE1" w:rsidRDefault="00302498" w:rsidP="00302498">
      <w:pPr>
        <w:autoSpaceDE w:val="0"/>
        <w:autoSpaceDN w:val="0"/>
        <w:adjustRightInd w:val="0"/>
        <w:ind w:firstLine="708"/>
        <w:jc w:val="both"/>
      </w:pPr>
      <w:r w:rsidRPr="00956AE1">
        <w:t>Регистрацию актов гражданского состояния в сельском поселении осуществляет специально уполномоченное должностное лицо администрации поселения.</w:t>
      </w:r>
    </w:p>
    <w:p w:rsidR="00302498" w:rsidRPr="00956AE1" w:rsidRDefault="00302498" w:rsidP="00302498">
      <w:pPr>
        <w:autoSpaceDE w:val="0"/>
        <w:autoSpaceDN w:val="0"/>
        <w:adjustRightInd w:val="0"/>
        <w:ind w:firstLine="708"/>
        <w:jc w:val="both"/>
      </w:pPr>
      <w:r w:rsidRPr="00956AE1">
        <w:rPr>
          <w:shd w:val="clear" w:color="auto" w:fill="FFFFFF"/>
        </w:rPr>
        <w:t xml:space="preserve">Деятельность </w:t>
      </w:r>
      <w:r w:rsidRPr="00956AE1">
        <w:t>уполномоченного должностного лица администрации поселения</w:t>
      </w:r>
      <w:r w:rsidRPr="00956AE1">
        <w:rPr>
          <w:shd w:val="clear" w:color="auto" w:fill="FFFFFF"/>
        </w:rPr>
        <w:t xml:space="preserve"> в 202</w:t>
      </w:r>
      <w:r w:rsidRPr="00983394">
        <w:rPr>
          <w:shd w:val="clear" w:color="auto" w:fill="FFFFFF"/>
        </w:rPr>
        <w:t>2</w:t>
      </w:r>
      <w:r w:rsidRPr="00956AE1">
        <w:rPr>
          <w:shd w:val="clear" w:color="auto" w:fill="FFFFFF"/>
        </w:rPr>
        <w:t xml:space="preserve"> году была направлена на повышение качества и</w:t>
      </w:r>
      <w:r w:rsidRPr="00956AE1">
        <w:rPr>
          <w:rStyle w:val="apple-converted-space"/>
          <w:shd w:val="clear" w:color="auto" w:fill="FFFFFF"/>
        </w:rPr>
        <w:t> </w:t>
      </w:r>
      <w:hyperlink r:id="rId15" w:tooltip="Системы контроля доступа" w:history="1">
        <w:r w:rsidRPr="00956AE1">
          <w:rPr>
            <w:rStyle w:val="a8"/>
            <w:bdr w:val="none" w:sz="0" w:space="0" w:color="auto" w:frame="1"/>
            <w:shd w:val="clear" w:color="auto" w:fill="FFFFFF"/>
          </w:rPr>
          <w:t>доступности</w:t>
        </w:r>
      </w:hyperlink>
      <w:r w:rsidRPr="00956AE1">
        <w:rPr>
          <w:rStyle w:val="apple-converted-space"/>
          <w:shd w:val="clear" w:color="auto" w:fill="FFFFFF"/>
        </w:rPr>
        <w:t> </w:t>
      </w:r>
      <w:r w:rsidRPr="00956AE1">
        <w:rPr>
          <w:shd w:val="clear" w:color="auto" w:fill="FFFFFF"/>
        </w:rPr>
        <w:t>результатов предоставления государственных услуг по государственной регистрации актов гражданского состояния, соблюдением законности.</w:t>
      </w:r>
    </w:p>
    <w:p w:rsidR="00302498" w:rsidRPr="00956AE1" w:rsidRDefault="00302498" w:rsidP="00302498">
      <w:pPr>
        <w:ind w:firstLine="708"/>
        <w:jc w:val="both"/>
      </w:pPr>
      <w:r>
        <w:t>В 202</w:t>
      </w:r>
      <w:r w:rsidRPr="00983394">
        <w:t>2</w:t>
      </w:r>
      <w:r w:rsidRPr="00956AE1">
        <w:t xml:space="preserve"> году в сельском по</w:t>
      </w:r>
      <w:r>
        <w:t xml:space="preserve">селении всего зарегистрировано </w:t>
      </w:r>
      <w:r w:rsidRPr="00983394">
        <w:t>5</w:t>
      </w:r>
      <w:r w:rsidRPr="00956AE1">
        <w:t xml:space="preserve"> актов </w:t>
      </w:r>
      <w:r>
        <w:t xml:space="preserve">гражданского состояния, выдано </w:t>
      </w:r>
      <w:r w:rsidRPr="00956AE1">
        <w:t xml:space="preserve">5 свидетельств, из них: </w:t>
      </w:r>
    </w:p>
    <w:p w:rsidR="00302498" w:rsidRPr="00956AE1" w:rsidRDefault="00302498" w:rsidP="00302498">
      <w:pPr>
        <w:ind w:firstLine="708"/>
        <w:jc w:val="both"/>
      </w:pPr>
      <w:r w:rsidRPr="00956AE1">
        <w:lastRenderedPageBreak/>
        <w:t>государст</w:t>
      </w:r>
      <w:r>
        <w:t xml:space="preserve">венная  регистрация  смерти –  </w:t>
      </w:r>
      <w:r w:rsidRPr="00983394">
        <w:t>4</w:t>
      </w:r>
      <w:r>
        <w:t xml:space="preserve">  (по статистике умерших в 202</w:t>
      </w:r>
      <w:r w:rsidRPr="00983394">
        <w:t>2</w:t>
      </w:r>
      <w:r>
        <w:t xml:space="preserve"> году – 1</w:t>
      </w:r>
      <w:r w:rsidRPr="00983394">
        <w:t>6</w:t>
      </w:r>
      <w:r w:rsidRPr="00956AE1">
        <w:t>, зарегистрировано в других органах записи актов г</w:t>
      </w:r>
      <w:r>
        <w:t xml:space="preserve">ражданского состояния), выдано </w:t>
      </w:r>
      <w:r w:rsidRPr="00983394">
        <w:t>4</w:t>
      </w:r>
      <w:r>
        <w:t xml:space="preserve"> свидетельства, </w:t>
      </w:r>
      <w:r w:rsidRPr="00956AE1">
        <w:t>5 справок ( – выдано  5 свидетельств и 5 справок.</w:t>
      </w:r>
    </w:p>
    <w:p w:rsidR="00302498" w:rsidRPr="00956AE1" w:rsidRDefault="00302498" w:rsidP="00302498">
      <w:pPr>
        <w:ind w:firstLine="708"/>
        <w:jc w:val="both"/>
      </w:pPr>
      <w:r>
        <w:t>В течение 202</w:t>
      </w:r>
      <w:r w:rsidRPr="00983394">
        <w:t>2</w:t>
      </w:r>
      <w:r w:rsidRPr="00956AE1">
        <w:t xml:space="preserve"> года оказывалась помощь гражданам в оформлении заявлений о выдаче повторных свидетельств и справок о государственной регистрации актов гражданского состояния, осуществлялась работа по формированию и ведению электронной базы данных ЗАГС, ежемесячно передавались записи актов гражданского состояния в отдел ЗАГС администрации Белоярского района. </w:t>
      </w:r>
    </w:p>
    <w:p w:rsidR="00302498" w:rsidRPr="00956AE1" w:rsidRDefault="00302498" w:rsidP="00302498">
      <w:pPr>
        <w:ind w:firstLine="708"/>
        <w:jc w:val="both"/>
      </w:pPr>
      <w:r w:rsidRPr="00956AE1">
        <w:t>Своевременно представлялись в отдел ЗАГС администрации Белоярского района ежемесячные, квартальные, полугодовые и годовые отчеты:</w:t>
      </w:r>
    </w:p>
    <w:p w:rsidR="00302498" w:rsidRPr="00956AE1" w:rsidRDefault="00302498" w:rsidP="00302498">
      <w:pPr>
        <w:ind w:firstLine="708"/>
        <w:jc w:val="both"/>
      </w:pPr>
      <w:r w:rsidRPr="00956AE1">
        <w:t>по государственной регистрации актов гражданского состояния;</w:t>
      </w:r>
    </w:p>
    <w:p w:rsidR="00302498" w:rsidRPr="00956AE1" w:rsidRDefault="00302498" w:rsidP="00302498">
      <w:pPr>
        <w:ind w:firstLine="708"/>
        <w:jc w:val="both"/>
      </w:pPr>
      <w:r w:rsidRPr="00956AE1">
        <w:t>о движении гербовых бланков свидетельств государственной регистрации актов гражданского состояния;</w:t>
      </w:r>
    </w:p>
    <w:p w:rsidR="00302498" w:rsidRPr="00956AE1" w:rsidRDefault="00302498" w:rsidP="00302498">
      <w:pPr>
        <w:ind w:firstLine="708"/>
        <w:jc w:val="both"/>
      </w:pPr>
      <w:r w:rsidRPr="00956AE1">
        <w:t>о взимании государственной пошлины за государственную регистрацию актов гражданского состояния;</w:t>
      </w:r>
    </w:p>
    <w:p w:rsidR="00302498" w:rsidRPr="00956AE1" w:rsidRDefault="00302498" w:rsidP="00302498">
      <w:pPr>
        <w:ind w:firstLine="708"/>
        <w:jc w:val="both"/>
      </w:pPr>
      <w:r w:rsidRPr="00956AE1">
        <w:t>о количестве поступивших заявлений через портал государственных услуг.</w:t>
      </w:r>
    </w:p>
    <w:p w:rsidR="00302498" w:rsidRPr="00956AE1" w:rsidRDefault="00302498" w:rsidP="00302498">
      <w:pPr>
        <w:ind w:firstLine="708"/>
        <w:jc w:val="both"/>
      </w:pPr>
      <w:r w:rsidRPr="00956AE1">
        <w:t>Сведения о государственной регистрации актов гражданского состояния и органах, ее осуществляющих, ежеквартально направлялись в Управление ЗАГС Ханты-Мансийского автономного округа – Югры.</w:t>
      </w:r>
    </w:p>
    <w:p w:rsidR="00302498" w:rsidRPr="00956AE1" w:rsidRDefault="00302498" w:rsidP="00302498">
      <w:pPr>
        <w:autoSpaceDE w:val="0"/>
        <w:autoSpaceDN w:val="0"/>
        <w:adjustRightInd w:val="0"/>
        <w:ind w:firstLine="708"/>
        <w:jc w:val="both"/>
      </w:pPr>
      <w:r>
        <w:t>В 202</w:t>
      </w:r>
      <w:r w:rsidRPr="00983394">
        <w:t>2</w:t>
      </w:r>
      <w:r w:rsidRPr="00956AE1">
        <w:t xml:space="preserve"> году, как и прежде, приоритетным направлением деятельности уполномоченного должностного лица администрации поселения, осуществляющего регистрацию актов гражданского состояния, является улучшения качества и доступности предоставления услуг по государственной регистрации актов гражданского состояния, повышение правовой культуры населения, реализация государственной политики, направленной на пропаганду семейных ценностей, повышения престижа семьи и брака.</w:t>
      </w:r>
    </w:p>
    <w:p w:rsidR="00302498" w:rsidRPr="00031DEC" w:rsidRDefault="00302498" w:rsidP="00302498">
      <w:pPr>
        <w:autoSpaceDE w:val="0"/>
        <w:rPr>
          <w:b/>
        </w:rPr>
      </w:pPr>
    </w:p>
    <w:p w:rsidR="00302498" w:rsidRDefault="00302498" w:rsidP="00302498">
      <w:pPr>
        <w:autoSpaceDE w:val="0"/>
        <w:jc w:val="center"/>
        <w:rPr>
          <w:b/>
        </w:rPr>
      </w:pPr>
      <w:r w:rsidRPr="00031DEC">
        <w:rPr>
          <w:b/>
        </w:rPr>
        <w:t>Муниципальные программы сельского поселения Казым</w:t>
      </w:r>
    </w:p>
    <w:p w:rsidR="00302498" w:rsidRPr="00031DEC" w:rsidRDefault="00302498" w:rsidP="00302498">
      <w:pPr>
        <w:autoSpaceDE w:val="0"/>
        <w:jc w:val="center"/>
      </w:pPr>
    </w:p>
    <w:p w:rsidR="00302498" w:rsidRPr="009C14F9" w:rsidRDefault="00302498" w:rsidP="00302498">
      <w:pPr>
        <w:ind w:firstLine="708"/>
        <w:jc w:val="both"/>
      </w:pPr>
      <w:r w:rsidRPr="009C14F9">
        <w:t>Для обеспечения эффективных решений системных проблем в области экономического, социального, культурного развития сельского поселения администрацией поселения  была разработана и утверждена муниципальная программа «</w:t>
      </w:r>
      <w:r w:rsidRPr="009C14F9">
        <w:rPr>
          <w:bCs/>
        </w:rPr>
        <w:t>Реализация полномочий органов местного самоуправления сельского поселения Казым</w:t>
      </w:r>
      <w:r w:rsidRPr="009C14F9">
        <w:t xml:space="preserve">». </w:t>
      </w:r>
    </w:p>
    <w:p w:rsidR="00302498" w:rsidRPr="009C14F9" w:rsidRDefault="00302498" w:rsidP="00302498">
      <w:pPr>
        <w:ind w:firstLine="708"/>
        <w:jc w:val="both"/>
        <w:rPr>
          <w:rFonts w:eastAsia="Calibri"/>
          <w:bCs/>
          <w:lang w:eastAsia="en-US"/>
        </w:rPr>
      </w:pPr>
      <w:r w:rsidRPr="009C14F9">
        <w:rPr>
          <w:rFonts w:eastAsia="Calibri"/>
          <w:lang w:eastAsia="en-US"/>
        </w:rPr>
        <w:t>В течение 2022 года были внесены в программу сельского поселения «</w:t>
      </w:r>
      <w:r w:rsidRPr="009C14F9">
        <w:rPr>
          <w:bCs/>
        </w:rPr>
        <w:t>Реализация полномочий органов местного самоуправления сельского поселения Казым</w:t>
      </w:r>
      <w:r w:rsidRPr="009C14F9">
        <w:rPr>
          <w:rFonts w:eastAsia="Calibri"/>
          <w:lang w:eastAsia="en-US"/>
        </w:rPr>
        <w:t xml:space="preserve">» изменения в части изменения объемов и источников финансирования, увеличение и изменение мероприятий. </w:t>
      </w:r>
      <w:r w:rsidRPr="009C14F9">
        <w:rPr>
          <w:rFonts w:eastAsia="Calibri"/>
          <w:bCs/>
          <w:lang w:eastAsia="en-US"/>
        </w:rPr>
        <w:t xml:space="preserve">Все мероприятия программы выполнены в полном объеме. </w:t>
      </w:r>
    </w:p>
    <w:p w:rsidR="00302498" w:rsidRPr="009C14F9" w:rsidRDefault="00302498" w:rsidP="00302498">
      <w:pPr>
        <w:ind w:firstLine="720"/>
        <w:jc w:val="both"/>
      </w:pPr>
      <w:r w:rsidRPr="009C14F9">
        <w:t>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302498" w:rsidRDefault="00302498" w:rsidP="00302498">
      <w:pPr>
        <w:pStyle w:val="ad"/>
        <w:spacing w:after="0"/>
        <w:ind w:left="0" w:firstLine="720"/>
        <w:jc w:val="both"/>
        <w:rPr>
          <w:bCs/>
        </w:rPr>
      </w:pPr>
    </w:p>
    <w:p w:rsidR="00302498" w:rsidRDefault="00302498" w:rsidP="00302498">
      <w:pPr>
        <w:pStyle w:val="ConsPlusNormal"/>
        <w:rPr>
          <w:rFonts w:ascii="Times New Roman" w:hAnsi="Times New Roman" w:cs="Times New Roman"/>
          <w:b/>
          <w:sz w:val="24"/>
          <w:szCs w:val="24"/>
        </w:rPr>
      </w:pPr>
    </w:p>
    <w:p w:rsidR="00302498" w:rsidRPr="00031DEC" w:rsidRDefault="00302498" w:rsidP="00302498">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Организация и предоставление муниципальных услуг</w:t>
      </w:r>
    </w:p>
    <w:p w:rsidR="00302498" w:rsidRPr="00031DEC" w:rsidRDefault="00302498" w:rsidP="00302498">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администрацией сельского поселения Казым,</w:t>
      </w:r>
    </w:p>
    <w:p w:rsidR="00302498" w:rsidRPr="00031DEC" w:rsidRDefault="00302498" w:rsidP="00302498">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а также услуг, оказываемых муниципальными учреждениями</w:t>
      </w:r>
    </w:p>
    <w:p w:rsidR="00302498" w:rsidRPr="00031DEC" w:rsidRDefault="00302498" w:rsidP="00302498">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сельского поселения Казым</w:t>
      </w:r>
    </w:p>
    <w:p w:rsidR="00302498" w:rsidRPr="00031DEC" w:rsidRDefault="00302498" w:rsidP="00302498">
      <w:pPr>
        <w:pStyle w:val="ConsPlusNormal"/>
        <w:jc w:val="center"/>
        <w:rPr>
          <w:rFonts w:ascii="Times New Roman" w:hAnsi="Times New Roman" w:cs="Times New Roman"/>
          <w:b/>
          <w:sz w:val="24"/>
          <w:szCs w:val="24"/>
        </w:rPr>
      </w:pPr>
    </w:p>
    <w:p w:rsidR="00302498" w:rsidRPr="009C14F9" w:rsidRDefault="00302498" w:rsidP="00302498">
      <w:pPr>
        <w:widowControl w:val="0"/>
        <w:autoSpaceDE w:val="0"/>
        <w:ind w:firstLine="709"/>
        <w:jc w:val="both"/>
      </w:pPr>
      <w:r w:rsidRPr="009C14F9">
        <w:rPr>
          <w:color w:val="000000"/>
        </w:rPr>
        <w:t xml:space="preserve">В 2022 году продолжена работа по реализации норм Федерального закона </w:t>
      </w:r>
      <w:r w:rsidRPr="009C14F9">
        <w:rPr>
          <w:iCs/>
          <w:color w:val="000000"/>
        </w:rPr>
        <w:t xml:space="preserve">от 27 июля 2010 года № 210-ФЗ «Об организации предоставления государственных и муниципальных услуг». </w:t>
      </w:r>
    </w:p>
    <w:p w:rsidR="00302498" w:rsidRPr="009C14F9" w:rsidRDefault="00302498" w:rsidP="00302498">
      <w:pPr>
        <w:pStyle w:val="ad"/>
        <w:spacing w:after="0"/>
        <w:ind w:left="0" w:firstLine="709"/>
        <w:jc w:val="both"/>
      </w:pPr>
      <w:r w:rsidRPr="009C14F9">
        <w:rPr>
          <w:color w:val="000000"/>
        </w:rPr>
        <w:lastRenderedPageBreak/>
        <w:t>В Региональный реестр муниципальных услуг Ханты-Мансийского автономного округа – Югры включены 12 муниципальных услуг сельского поселения, эти муниципальные услуги размещены на Портале государственных услуг Российской Федерации:</w:t>
      </w:r>
    </w:p>
    <w:p w:rsidR="00302498" w:rsidRPr="009C14F9" w:rsidRDefault="00302498" w:rsidP="00302498">
      <w:pPr>
        <w:pStyle w:val="ad"/>
        <w:spacing w:after="0"/>
        <w:ind w:left="0" w:firstLine="709"/>
        <w:jc w:val="both"/>
        <w:rPr>
          <w:color w:val="000000"/>
        </w:rPr>
      </w:pPr>
      <w:r w:rsidRPr="009C14F9">
        <w:rPr>
          <w:color w:val="000000"/>
        </w:rPr>
        <w:t>1) Принятие на учет граждан в качестве нуждающихся в жилых помещениях;</w:t>
      </w:r>
    </w:p>
    <w:p w:rsidR="00302498" w:rsidRPr="009C14F9" w:rsidRDefault="00302498" w:rsidP="00302498">
      <w:pPr>
        <w:pStyle w:val="ad"/>
        <w:spacing w:after="0"/>
        <w:ind w:left="0" w:firstLine="709"/>
        <w:jc w:val="both"/>
      </w:pPr>
      <w:r w:rsidRPr="009C14F9">
        <w:rPr>
          <w:color w:val="000000"/>
        </w:rPr>
        <w:t>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02498" w:rsidRPr="009C14F9" w:rsidRDefault="00302498" w:rsidP="00302498">
      <w:pPr>
        <w:pStyle w:val="ad"/>
        <w:spacing w:after="0"/>
        <w:ind w:left="0" w:firstLine="709"/>
        <w:jc w:val="both"/>
      </w:pPr>
      <w:r w:rsidRPr="009C14F9">
        <w:rPr>
          <w:color w:val="000000"/>
        </w:rPr>
        <w:t>3) Предоставление информации об очередности предоставления жилых помещений на условиях социального найма;</w:t>
      </w:r>
    </w:p>
    <w:p w:rsidR="00302498" w:rsidRPr="009C14F9" w:rsidRDefault="00302498" w:rsidP="00302498">
      <w:pPr>
        <w:pStyle w:val="ad"/>
        <w:spacing w:after="0"/>
        <w:ind w:left="0" w:firstLine="709"/>
        <w:jc w:val="both"/>
      </w:pPr>
      <w:r w:rsidRPr="009C14F9">
        <w:rPr>
          <w:color w:val="000000"/>
        </w:rPr>
        <w:t>4) Предоставление сведений из реестра муниципального имущества;</w:t>
      </w:r>
    </w:p>
    <w:p w:rsidR="00302498" w:rsidRPr="009C14F9" w:rsidRDefault="00302498" w:rsidP="00302498">
      <w:pPr>
        <w:pStyle w:val="ad"/>
        <w:spacing w:after="0"/>
        <w:ind w:left="0" w:firstLine="709"/>
        <w:jc w:val="both"/>
        <w:rPr>
          <w:color w:val="000000"/>
        </w:rPr>
      </w:pPr>
      <w:r w:rsidRPr="009C14F9">
        <w:rPr>
          <w:color w:val="000000"/>
        </w:rPr>
        <w:t>5) Предоставление жилого помещения по договору социального найма в сельском поселении Казым</w:t>
      </w:r>
    </w:p>
    <w:p w:rsidR="00302498" w:rsidRPr="009C14F9" w:rsidRDefault="00302498" w:rsidP="00302498">
      <w:pPr>
        <w:pStyle w:val="ad"/>
        <w:spacing w:after="0"/>
        <w:ind w:left="0" w:firstLine="709"/>
        <w:jc w:val="both"/>
      </w:pPr>
      <w:r w:rsidRPr="009C14F9">
        <w:rPr>
          <w:color w:val="000000"/>
        </w:rPr>
        <w:t>6) Выдача разрешения (согласия)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 проживающих совместно с нанимателем;</w:t>
      </w:r>
    </w:p>
    <w:p w:rsidR="00302498" w:rsidRPr="009C14F9" w:rsidRDefault="00302498" w:rsidP="00302498">
      <w:pPr>
        <w:pStyle w:val="ad"/>
        <w:spacing w:after="0"/>
        <w:ind w:left="0" w:firstLine="709"/>
        <w:jc w:val="both"/>
      </w:pPr>
      <w:r w:rsidRPr="009C14F9">
        <w:rPr>
          <w:color w:val="000000"/>
        </w:rPr>
        <w:t>7) Присвоение адреса объекту адресации, изменение и аннулирование такого адреса;</w:t>
      </w:r>
    </w:p>
    <w:p w:rsidR="00302498" w:rsidRPr="009C14F9" w:rsidRDefault="00302498" w:rsidP="00302498">
      <w:pPr>
        <w:widowControl w:val="0"/>
        <w:autoSpaceDE w:val="0"/>
        <w:ind w:firstLine="709"/>
        <w:jc w:val="both"/>
      </w:pPr>
      <w:r w:rsidRPr="009C14F9">
        <w:rPr>
          <w:bCs/>
          <w:color w:val="000000"/>
        </w:rP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02498" w:rsidRPr="009C14F9" w:rsidRDefault="00302498" w:rsidP="00302498">
      <w:pPr>
        <w:widowControl w:val="0"/>
        <w:autoSpaceDE w:val="0"/>
        <w:ind w:firstLine="709"/>
        <w:jc w:val="both"/>
        <w:rPr>
          <w:bCs/>
          <w:color w:val="000000"/>
        </w:rPr>
      </w:pPr>
      <w:r w:rsidRPr="009C14F9">
        <w:rPr>
          <w:bCs/>
          <w:color w:val="000000"/>
        </w:rPr>
        <w:t>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02498" w:rsidRPr="009C14F9" w:rsidRDefault="00302498" w:rsidP="00302498">
      <w:pPr>
        <w:ind w:firstLine="708"/>
        <w:jc w:val="both"/>
      </w:pPr>
      <w:r w:rsidRPr="009C14F9">
        <w:t>10) Дача письменных разъяснений налогоплательщикам и налоговым агентам по вопросам применения нормативных правовых актов сельского поселения Казым о местных налогах и сборах»;</w:t>
      </w:r>
    </w:p>
    <w:p w:rsidR="00302498" w:rsidRPr="009C14F9" w:rsidRDefault="00302498" w:rsidP="00302498">
      <w:pPr>
        <w:ind w:firstLine="708"/>
        <w:jc w:val="both"/>
      </w:pPr>
      <w:r w:rsidRPr="009C14F9">
        <w:t>11)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02498" w:rsidRPr="009C14F9" w:rsidRDefault="00302498" w:rsidP="00302498">
      <w:pPr>
        <w:ind w:firstLine="708"/>
        <w:jc w:val="both"/>
      </w:pPr>
      <w:r w:rsidRPr="009C14F9">
        <w:t>12) Выдача разрешения на право вырубки зеленых насаждений.</w:t>
      </w:r>
    </w:p>
    <w:p w:rsidR="00302498" w:rsidRPr="009C14F9" w:rsidRDefault="00302498" w:rsidP="00302498">
      <w:pPr>
        <w:snapToGrid w:val="0"/>
        <w:ind w:firstLine="709"/>
        <w:jc w:val="both"/>
      </w:pPr>
      <w:r w:rsidRPr="009C14F9">
        <w:rPr>
          <w:color w:val="000000"/>
        </w:rPr>
        <w:t>В Региональном реестре муниципальных услуг постоянно велась работа по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302498" w:rsidRPr="009C14F9" w:rsidRDefault="00302498" w:rsidP="00302498">
      <w:pPr>
        <w:snapToGrid w:val="0"/>
        <w:ind w:firstLine="709"/>
        <w:jc w:val="both"/>
      </w:pPr>
      <w:r w:rsidRPr="009C14F9">
        <w:rPr>
          <w:color w:val="000000"/>
        </w:rPr>
        <w:t xml:space="preserve">За истекший 2022 год количество муниципальных услуг, оказанных населению составило 128, из них  «Присвоение адреса объекту адресации, изменение и аннулирование такого адреса» – 4;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 112; </w:t>
      </w:r>
      <w:r w:rsidRPr="009C14F9">
        <w:t>Предоставление жилого помещения по договору социального найма в сельском поселении Казым – 8,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 4.</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t xml:space="preserve">В целях повышения качества и доступности предоставления муниципальных услуг проведены следующие мероприятия: </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t>- осуществление своевременного принятия, внесения изменений, дополнений, признания утратившими силу муниципальных правовых актов в сфере оказания муниципальных услуг в соответствии с действующим законодательством, в том числе: предоставление услуг в электронной форме; направление межведомственных запросов по предоставляемым услугам; сокращения времени ожидания в очереди</w:t>
      </w:r>
      <w:r w:rsidRPr="009C14F9">
        <w:rPr>
          <w:rFonts w:ascii="Times New Roman" w:hAnsi="Times New Roman" w:cs="Times New Roman"/>
          <w:color w:val="000000"/>
          <w:sz w:val="24"/>
          <w:szCs w:val="24"/>
          <w:lang w:eastAsia="en-US"/>
        </w:rPr>
        <w:t xml:space="preserve"> и регистрации заявления заявителя о предоставлении муниципальной услуги при личном обращении</w:t>
      </w:r>
      <w:r w:rsidRPr="009C14F9">
        <w:rPr>
          <w:rFonts w:ascii="Times New Roman" w:hAnsi="Times New Roman" w:cs="Times New Roman"/>
          <w:color w:val="000000"/>
          <w:sz w:val="24"/>
          <w:szCs w:val="24"/>
        </w:rPr>
        <w:t xml:space="preserve"> до 15 минут; </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lastRenderedPageBreak/>
        <w:t>-  четкое регламентирование запрета требования от заявителей представления документов и информации или осуществления действий, представление или осуществление которых не предусмотрено НПА.</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t>Формами общественного контроля за качеством оказания муниципальных услуг гражданам и организациям в сельском поселении Казым в течение года являлись:</w:t>
      </w:r>
    </w:p>
    <w:p w:rsidR="00302498" w:rsidRPr="009C14F9" w:rsidRDefault="00302498" w:rsidP="00302498">
      <w:pPr>
        <w:autoSpaceDE w:val="0"/>
        <w:ind w:firstLine="709"/>
        <w:jc w:val="both"/>
      </w:pPr>
      <w:r w:rsidRPr="009C14F9">
        <w:rPr>
          <w:color w:val="000000"/>
        </w:rPr>
        <w:t>1) обеспечение доступа к муниципальным услугам в сети Интернет:</w:t>
      </w:r>
    </w:p>
    <w:p w:rsidR="00302498" w:rsidRPr="009C14F9" w:rsidRDefault="00302498" w:rsidP="00302498">
      <w:pPr>
        <w:autoSpaceDE w:val="0"/>
        <w:ind w:firstLine="709"/>
        <w:jc w:val="both"/>
      </w:pPr>
      <w:r w:rsidRPr="009C14F9">
        <w:rPr>
          <w:rFonts w:eastAsia="Calibri"/>
          <w:color w:val="000000"/>
        </w:rPr>
        <w:t xml:space="preserve">- на официальном информационном портале органов местного самоуправления </w:t>
      </w:r>
      <w:r w:rsidRPr="009C14F9">
        <w:rPr>
          <w:color w:val="000000"/>
        </w:rPr>
        <w:t xml:space="preserve">сельского поселения: </w:t>
      </w:r>
      <w:r w:rsidRPr="009C14F9">
        <w:rPr>
          <w:color w:val="000000"/>
          <w:lang w:val="en-US"/>
        </w:rPr>
        <w:t>www</w:t>
      </w:r>
      <w:r w:rsidRPr="009C14F9">
        <w:rPr>
          <w:color w:val="000000"/>
        </w:rPr>
        <w:t>.</w:t>
      </w:r>
      <w:r w:rsidRPr="009C14F9">
        <w:rPr>
          <w:color w:val="000000"/>
          <w:lang w:val="en-US"/>
        </w:rPr>
        <w:t>admkazym</w:t>
      </w:r>
      <w:r w:rsidRPr="009C14F9">
        <w:rPr>
          <w:color w:val="000000"/>
        </w:rPr>
        <w:t>.</w:t>
      </w:r>
      <w:r w:rsidRPr="009C14F9">
        <w:rPr>
          <w:color w:val="000000"/>
          <w:lang w:val="en-US"/>
        </w:rPr>
        <w:t>ru</w:t>
      </w:r>
      <w:r w:rsidRPr="009C14F9">
        <w:rPr>
          <w:rFonts w:eastAsia="Calibri"/>
          <w:color w:val="000000"/>
        </w:rPr>
        <w:t>;</w:t>
      </w:r>
    </w:p>
    <w:p w:rsidR="00302498" w:rsidRPr="009C14F9" w:rsidRDefault="00302498" w:rsidP="00302498">
      <w:pPr>
        <w:autoSpaceDE w:val="0"/>
        <w:ind w:firstLine="709"/>
        <w:jc w:val="both"/>
      </w:pPr>
      <w:r w:rsidRPr="009C14F9">
        <w:rPr>
          <w:rFonts w:eastAsia="Calibri"/>
          <w:color w:val="000000"/>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9C14F9">
          <w:rPr>
            <w:rStyle w:val="a8"/>
            <w:rFonts w:eastAsia="Calibri"/>
            <w:color w:val="000000"/>
          </w:rPr>
          <w:t>www.gosuslugi.ru</w:t>
        </w:r>
      </w:hyperlink>
      <w:r w:rsidRPr="009C14F9">
        <w:rPr>
          <w:rFonts w:eastAsia="Calibri"/>
          <w:color w:val="000000"/>
        </w:rPr>
        <w:t>;</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eastAsia="Calibri" w:hAnsi="Times New Roman" w:cs="Times New Roman"/>
          <w:color w:val="000000"/>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9C14F9">
          <w:rPr>
            <w:rStyle w:val="a8"/>
            <w:rFonts w:eastAsia="Calibri"/>
            <w:color w:val="000000"/>
          </w:rPr>
          <w:t>86.gosuslugi.ru</w:t>
        </w:r>
      </w:hyperlink>
      <w:r w:rsidRPr="009C14F9">
        <w:rPr>
          <w:rFonts w:ascii="Times New Roman" w:eastAsia="Calibri" w:hAnsi="Times New Roman" w:cs="Times New Roman"/>
          <w:color w:val="000000"/>
          <w:sz w:val="24"/>
          <w:szCs w:val="24"/>
          <w:u w:val="single"/>
        </w:rPr>
        <w:t>;</w:t>
      </w:r>
    </w:p>
    <w:p w:rsidR="00302498" w:rsidRPr="009C14F9" w:rsidRDefault="00302498" w:rsidP="00302498">
      <w:pPr>
        <w:pStyle w:val="ConsPlusCell"/>
        <w:ind w:firstLine="709"/>
        <w:jc w:val="both"/>
        <w:rPr>
          <w:rFonts w:ascii="Times New Roman" w:hAnsi="Times New Roman" w:cs="Times New Roman"/>
          <w:sz w:val="24"/>
          <w:szCs w:val="24"/>
        </w:rPr>
      </w:pPr>
      <w:r w:rsidRPr="009C14F9">
        <w:rPr>
          <w:rFonts w:ascii="Times New Roman" w:eastAsia="Calibri" w:hAnsi="Times New Roman" w:cs="Times New Roman"/>
          <w:color w:val="000000"/>
          <w:sz w:val="24"/>
          <w:szCs w:val="24"/>
        </w:rPr>
        <w:t>2) размещение на сайте органов местного самоуправления сельского поселения проектов административных регламентов предоставления муниципальных услуг, проектов МНПА, вносящих изменения в административные регламенты в целях проведения независимой экспертизы.</w:t>
      </w:r>
    </w:p>
    <w:p w:rsidR="00302498" w:rsidRPr="00D066F2" w:rsidRDefault="00302498" w:rsidP="00302498">
      <w:pPr>
        <w:pStyle w:val="ad"/>
        <w:spacing w:after="0"/>
        <w:ind w:left="0"/>
        <w:rPr>
          <w:color w:val="000000"/>
        </w:rPr>
      </w:pPr>
    </w:p>
    <w:p w:rsidR="00302498" w:rsidRPr="00031DEC" w:rsidRDefault="00302498" w:rsidP="00302498">
      <w:pPr>
        <w:autoSpaceDE w:val="0"/>
        <w:jc w:val="center"/>
      </w:pPr>
      <w:r w:rsidRPr="00031DEC">
        <w:rPr>
          <w:b/>
        </w:rPr>
        <w:t>Документооборот и контроль</w:t>
      </w:r>
    </w:p>
    <w:p w:rsidR="00302498" w:rsidRPr="00031DEC" w:rsidRDefault="00302498" w:rsidP="00302498">
      <w:pPr>
        <w:autoSpaceDE w:val="0"/>
        <w:jc w:val="center"/>
      </w:pPr>
      <w:r w:rsidRPr="00031DEC">
        <w:rPr>
          <w:b/>
        </w:rPr>
        <w:t>за исполнением нормативных правовых актов</w:t>
      </w:r>
    </w:p>
    <w:p w:rsidR="00302498" w:rsidRPr="00031DEC" w:rsidRDefault="00302498" w:rsidP="00302498">
      <w:pPr>
        <w:autoSpaceDE w:val="0"/>
        <w:jc w:val="center"/>
        <w:rPr>
          <w:b/>
        </w:rPr>
      </w:pPr>
    </w:p>
    <w:p w:rsidR="00302498" w:rsidRPr="009C14F9" w:rsidRDefault="00302498" w:rsidP="00302498">
      <w:pPr>
        <w:autoSpaceDE w:val="0"/>
        <w:ind w:firstLine="708"/>
        <w:jc w:val="both"/>
      </w:pPr>
      <w:r w:rsidRPr="009C14F9">
        <w:t>В 2022 году в администрации поселения оформлены  муниципальных правовых актов – 427 документов, из них: постановлений – 118; распоряжений (по основной деятельности и личному составу) – 299; решений – 50.</w:t>
      </w:r>
    </w:p>
    <w:p w:rsidR="00302498" w:rsidRPr="009C14F9" w:rsidRDefault="00302498" w:rsidP="00302498">
      <w:pPr>
        <w:autoSpaceDE w:val="0"/>
        <w:ind w:firstLine="709"/>
        <w:jc w:val="both"/>
      </w:pPr>
      <w:r w:rsidRPr="009C14F9">
        <w:t xml:space="preserve">Для проведения правовой и аналитической экспертизы нормативные правовые акты администрации поселения ежемесячно направлялись в прокуратуру г. Белоярский. </w:t>
      </w:r>
    </w:p>
    <w:p w:rsidR="00302498" w:rsidRPr="009C14F9" w:rsidRDefault="00302498" w:rsidP="00302498">
      <w:pPr>
        <w:autoSpaceDE w:val="0"/>
        <w:ind w:firstLine="708"/>
        <w:jc w:val="both"/>
      </w:pPr>
      <w:r w:rsidRPr="009C14F9">
        <w:t>За истекший период направлено в прокуратуру 95 проектов нормативных правовых актов.</w:t>
      </w:r>
    </w:p>
    <w:p w:rsidR="00302498" w:rsidRPr="009C14F9" w:rsidRDefault="00302498" w:rsidP="00302498">
      <w:pPr>
        <w:ind w:firstLine="709"/>
        <w:contextualSpacing/>
        <w:jc w:val="both"/>
      </w:pPr>
      <w:r w:rsidRPr="009C14F9">
        <w:t xml:space="preserve">В течение 2022 года сектором организационной деятельности администрации поселения проведена правовая экспертиза проектов решений, постановлений, распоряжений, инструкций, положений, правил, договоров их визирование, а также коррупциогенный анализ нормативных правовых актов сельского поселения Казым. </w:t>
      </w:r>
    </w:p>
    <w:p w:rsidR="00302498" w:rsidRPr="009C14F9" w:rsidRDefault="00302498" w:rsidP="00302498">
      <w:pPr>
        <w:pStyle w:val="ad"/>
        <w:spacing w:after="0"/>
        <w:ind w:left="0" w:firstLine="709"/>
        <w:jc w:val="both"/>
      </w:pPr>
      <w:r w:rsidRPr="009C14F9">
        <w:t>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 в сети Интернет.  Всего за 2022 год размещено 122 проектов  НПА.</w:t>
      </w:r>
    </w:p>
    <w:p w:rsidR="00302498" w:rsidRPr="009C14F9" w:rsidRDefault="00302498" w:rsidP="00302498">
      <w:pPr>
        <w:pStyle w:val="ad"/>
        <w:spacing w:after="0"/>
        <w:ind w:left="0" w:firstLine="709"/>
        <w:jc w:val="both"/>
      </w:pPr>
      <w:r w:rsidRPr="009C14F9">
        <w:t xml:space="preserve">Все принятые НПА органов местного самоуправления сельского поселения, подлежащие опубликованию (обнародованию) направлялись на публикацию в бюллетень «Официальный вестник сельского поселения Казым». </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В регистр муниципальных нормативных правовых актов в 2022 году было направлено 91 МНПА, из них: 35 решений Совета депутатов, 56 постановлений администрации поселения,  а также информация об опубликовании (обнародовании) этих актов. </w:t>
      </w:r>
    </w:p>
    <w:p w:rsidR="00302498" w:rsidRPr="009C14F9" w:rsidRDefault="00302498" w:rsidP="00302498">
      <w:pPr>
        <w:widowControl w:val="0"/>
        <w:autoSpaceDE w:val="0"/>
        <w:ind w:firstLine="708"/>
        <w:jc w:val="both"/>
      </w:pPr>
      <w:r w:rsidRPr="009C14F9">
        <w:t xml:space="preserve">Проведена работа по приведению </w:t>
      </w:r>
      <w:hyperlink r:id="rId18" w:history="1">
        <w:r w:rsidRPr="009C14F9">
          <w:rPr>
            <w:rStyle w:val="a8"/>
          </w:rPr>
          <w:t>Устава</w:t>
        </w:r>
      </w:hyperlink>
      <w:r w:rsidRPr="009C14F9">
        <w:t xml:space="preserve"> сельского поселения Казым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302498" w:rsidRPr="009C14F9" w:rsidRDefault="00302498" w:rsidP="00302498">
      <w:pPr>
        <w:autoSpaceDE w:val="0"/>
        <w:ind w:firstLine="708"/>
        <w:jc w:val="both"/>
      </w:pPr>
      <w:r w:rsidRPr="009C14F9">
        <w:t xml:space="preserve">В соответствии с номенклатурой дел по Совету депутатов, избирательной комиссии и администрации поселения ведется 172 дела, из них: 31 дел по Совету депутатов и избирательной комиссии сельского поселения; 141 дела по администрации поселения. </w:t>
      </w:r>
    </w:p>
    <w:p w:rsidR="00302498" w:rsidRPr="009C14F9" w:rsidRDefault="00302498" w:rsidP="00302498">
      <w:pPr>
        <w:autoSpaceDE w:val="0"/>
        <w:ind w:firstLine="708"/>
        <w:jc w:val="both"/>
      </w:pPr>
      <w:r w:rsidRPr="009C14F9">
        <w:lastRenderedPageBreak/>
        <w:t xml:space="preserve">В 2022 году составлены описи дел постоянного срока хранения за 2019 год в количестве 32 единиц хранения, из них: 12 единиц хранения по Совету депутатов;  20 единиц хранения по администрации поселения.  </w:t>
      </w:r>
    </w:p>
    <w:p w:rsidR="00302498" w:rsidRPr="009C14F9" w:rsidRDefault="00302498" w:rsidP="00302498">
      <w:pPr>
        <w:ind w:firstLine="708"/>
        <w:jc w:val="both"/>
      </w:pPr>
      <w:r w:rsidRPr="009C14F9">
        <w:t>В администрации поселения ведется похозяйственный учет путем внесения данных в похозяйственные книги.</w:t>
      </w:r>
    </w:p>
    <w:p w:rsidR="00302498" w:rsidRPr="009C14F9" w:rsidRDefault="00302498" w:rsidP="00302498">
      <w:pPr>
        <w:jc w:val="both"/>
      </w:pPr>
      <w:r w:rsidRPr="009C14F9">
        <w:t xml:space="preserve">            Проведен похозяйственный учет путем сплошного обхода хозяйств поселения. По состоянию на 1 января 2023 года в сельском поселении Казым значится 465 хозяйств; численность проживающих всего – 1515 человек.</w:t>
      </w:r>
    </w:p>
    <w:p w:rsidR="00302498" w:rsidRPr="009C14F9" w:rsidRDefault="00302498" w:rsidP="00302498">
      <w:pPr>
        <w:ind w:firstLine="708"/>
        <w:jc w:val="both"/>
      </w:pPr>
      <w:r w:rsidRPr="009C14F9">
        <w:t>В похозяйственной книге единой системе ведется:</w:t>
      </w:r>
    </w:p>
    <w:p w:rsidR="00302498" w:rsidRPr="009C14F9" w:rsidRDefault="00302498" w:rsidP="00302498">
      <w:pPr>
        <w:ind w:firstLine="708"/>
        <w:jc w:val="both"/>
      </w:pPr>
      <w:r w:rsidRPr="009C14F9">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302498" w:rsidRPr="009C14F9" w:rsidRDefault="00302498" w:rsidP="00302498">
      <w:pPr>
        <w:ind w:firstLine="708"/>
        <w:jc w:val="both"/>
      </w:pPr>
      <w:r w:rsidRPr="009C14F9">
        <w:t>информация о земельных участках и имуществе, включая данные о правах и налоговых льготах;</w:t>
      </w:r>
    </w:p>
    <w:p w:rsidR="00302498" w:rsidRPr="009C14F9" w:rsidRDefault="00302498" w:rsidP="00302498">
      <w:pPr>
        <w:ind w:firstLine="708"/>
        <w:jc w:val="both"/>
      </w:pPr>
      <w:r w:rsidRPr="009C14F9">
        <w:t>данные о сельхозугодиях и посевных культурах;</w:t>
      </w:r>
    </w:p>
    <w:p w:rsidR="00302498" w:rsidRPr="009C14F9" w:rsidRDefault="00302498" w:rsidP="00302498">
      <w:pPr>
        <w:ind w:firstLine="708"/>
        <w:jc w:val="both"/>
      </w:pPr>
      <w:r w:rsidRPr="009C14F9">
        <w:t>данные о наличии скота;</w:t>
      </w:r>
    </w:p>
    <w:p w:rsidR="00302498" w:rsidRPr="009C14F9" w:rsidRDefault="00302498" w:rsidP="00302498">
      <w:pPr>
        <w:jc w:val="both"/>
      </w:pPr>
      <w:r w:rsidRPr="009C14F9">
        <w:tab/>
        <w:t>данные о наличии технических средств;</w:t>
      </w:r>
    </w:p>
    <w:p w:rsidR="00302498" w:rsidRPr="009C14F9" w:rsidRDefault="00302498" w:rsidP="00302498">
      <w:pPr>
        <w:jc w:val="both"/>
      </w:pPr>
      <w:r w:rsidRPr="009C14F9">
        <w:tab/>
        <w:t>учет данных по регистрации актов гражданского состояния и т.д.</w:t>
      </w:r>
    </w:p>
    <w:p w:rsidR="00302498" w:rsidRPr="009C14F9" w:rsidRDefault="00302498" w:rsidP="00302498">
      <w:pPr>
        <w:contextualSpacing/>
        <w:jc w:val="both"/>
      </w:pPr>
      <w:r w:rsidRPr="009C14F9">
        <w:t>В 2022 году составлялись статистические отчеты годовые и квартальные по формам:</w:t>
      </w:r>
    </w:p>
    <w:p w:rsidR="00302498" w:rsidRPr="009C14F9" w:rsidRDefault="00302498" w:rsidP="00302498">
      <w:pPr>
        <w:ind w:firstLine="708"/>
        <w:contextualSpacing/>
        <w:jc w:val="both"/>
      </w:pPr>
      <w:r w:rsidRPr="009C14F9">
        <w:t>сведения о работе жилищно-коммунальных организаций в условиях реформы;</w:t>
      </w:r>
    </w:p>
    <w:p w:rsidR="00302498" w:rsidRPr="009C14F9" w:rsidRDefault="00302498" w:rsidP="00302498">
      <w:pPr>
        <w:ind w:firstLine="708"/>
        <w:jc w:val="both"/>
      </w:pPr>
      <w:r w:rsidRPr="009C14F9">
        <w:t>сведения об объектах инфраструктуры муниципального образования;</w:t>
      </w:r>
    </w:p>
    <w:p w:rsidR="00302498" w:rsidRPr="009C14F9" w:rsidRDefault="00302498" w:rsidP="00302498">
      <w:pPr>
        <w:ind w:firstLine="708"/>
        <w:jc w:val="both"/>
      </w:pPr>
      <w:r w:rsidRPr="009C14F9">
        <w:t>сведения о жилищном фонде;</w:t>
      </w:r>
    </w:p>
    <w:p w:rsidR="00302498" w:rsidRPr="009C14F9" w:rsidRDefault="00302498" w:rsidP="00302498">
      <w:pPr>
        <w:ind w:firstLine="708"/>
        <w:jc w:val="both"/>
      </w:pPr>
      <w:r w:rsidRPr="009C14F9">
        <w:t>сведения об инвестициях в нефинансовые активы;</w:t>
      </w:r>
    </w:p>
    <w:p w:rsidR="00302498" w:rsidRPr="009C14F9" w:rsidRDefault="00302498" w:rsidP="00302498">
      <w:pPr>
        <w:ind w:firstLine="708"/>
        <w:jc w:val="both"/>
      </w:pPr>
      <w:r w:rsidRPr="009C14F9">
        <w:t>сведения об образовании, использовании, обезвреживании, транспортировании  и размещении отходов производства и потребления;</w:t>
      </w:r>
    </w:p>
    <w:p w:rsidR="00302498" w:rsidRPr="009C14F9" w:rsidRDefault="00302498" w:rsidP="00302498">
      <w:pPr>
        <w:ind w:firstLine="708"/>
        <w:jc w:val="both"/>
      </w:pPr>
      <w:r w:rsidRPr="009C14F9">
        <w:t>сведения о поголовье скота в хозяйствах населения сельской местности;</w:t>
      </w:r>
    </w:p>
    <w:p w:rsidR="00302498" w:rsidRPr="009C14F9" w:rsidRDefault="00302498" w:rsidP="00302498">
      <w:pPr>
        <w:ind w:firstLine="708"/>
        <w:jc w:val="both"/>
      </w:pPr>
      <w:r w:rsidRPr="009C14F9">
        <w:t>сведения о численности малочисленных народов Севера по полу и возрасту и т.д.</w:t>
      </w:r>
    </w:p>
    <w:p w:rsidR="00302498" w:rsidRPr="00E4696B" w:rsidRDefault="00302498" w:rsidP="00302498">
      <w:pPr>
        <w:autoSpaceDE w:val="0"/>
        <w:jc w:val="center"/>
        <w:rPr>
          <w:b/>
        </w:rPr>
      </w:pPr>
    </w:p>
    <w:p w:rsidR="00302498" w:rsidRPr="00031DEC" w:rsidRDefault="00302498" w:rsidP="00302498">
      <w:pPr>
        <w:autoSpaceDE w:val="0"/>
        <w:jc w:val="center"/>
      </w:pPr>
      <w:r w:rsidRPr="00031DEC">
        <w:rPr>
          <w:b/>
        </w:rPr>
        <w:t>Организация работы с обращениями граждан</w:t>
      </w:r>
    </w:p>
    <w:p w:rsidR="00302498" w:rsidRPr="00031DEC" w:rsidRDefault="00302498" w:rsidP="00302498">
      <w:pPr>
        <w:autoSpaceDE w:val="0"/>
        <w:jc w:val="center"/>
      </w:pPr>
      <w:r w:rsidRPr="00031DEC">
        <w:rPr>
          <w:b/>
        </w:rPr>
        <w:t>в администр</w:t>
      </w:r>
      <w:r>
        <w:rPr>
          <w:b/>
        </w:rPr>
        <w:t>ации сельского поселения за 2021</w:t>
      </w:r>
      <w:r w:rsidRPr="00031DEC">
        <w:rPr>
          <w:b/>
        </w:rPr>
        <w:t xml:space="preserve"> год</w:t>
      </w:r>
    </w:p>
    <w:p w:rsidR="00302498" w:rsidRPr="00031DEC" w:rsidRDefault="00302498" w:rsidP="00302498">
      <w:pPr>
        <w:autoSpaceDE w:val="0"/>
        <w:jc w:val="both"/>
      </w:pPr>
    </w:p>
    <w:p w:rsidR="00302498" w:rsidRPr="009C14F9" w:rsidRDefault="00302498" w:rsidP="00302498">
      <w:pPr>
        <w:ind w:firstLine="708"/>
        <w:jc w:val="both"/>
      </w:pPr>
      <w:r w:rsidRPr="009C14F9">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недели с 14.00 до 17-00, кроме выходных и праздничных дней, по адресу: с. Казым, улица Каксина, дом 10, приемная главы поселения, или по телефону.</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lastRenderedPageBreak/>
        <w:t>- при необходимости заявителю может быть предложено изложить суть вопроса в письменном виде.</w:t>
      </w:r>
    </w:p>
    <w:p w:rsidR="00302498" w:rsidRPr="009C14F9" w:rsidRDefault="00302498" w:rsidP="00302498">
      <w:pPr>
        <w:ind w:firstLine="708"/>
        <w:jc w:val="both"/>
      </w:pPr>
      <w:r w:rsidRPr="009C14F9">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302498" w:rsidRPr="009C14F9" w:rsidRDefault="00302498" w:rsidP="00302498">
      <w:pPr>
        <w:ind w:firstLine="708"/>
        <w:jc w:val="both"/>
      </w:pPr>
      <w:r w:rsidRPr="009C14F9">
        <w:t xml:space="preserve">В 2022 году граждане обращались в органы местного самоуправления сельского поселения в устной форме. В основном обращения граждан, поступившие в администрацию поселения, касаются вопросов жилищные вопросы и трудоустройство. </w:t>
      </w:r>
    </w:p>
    <w:p w:rsidR="00302498" w:rsidRPr="009C14F9" w:rsidRDefault="00302498" w:rsidP="00302498">
      <w:pPr>
        <w:ind w:firstLine="708"/>
        <w:jc w:val="both"/>
      </w:pPr>
      <w:r w:rsidRPr="009C14F9">
        <w:t>Общее количество письменных и устных обращений граждан 2022 году составило 47 обращений. Из них  по  вопросам:</w:t>
      </w:r>
    </w:p>
    <w:p w:rsidR="00302498" w:rsidRPr="009C14F9" w:rsidRDefault="00302498" w:rsidP="00302498">
      <w:pPr>
        <w:ind w:firstLine="709"/>
        <w:jc w:val="both"/>
      </w:pPr>
      <w:r w:rsidRPr="009C14F9">
        <w:t>труда и зарплате – 7;</w:t>
      </w:r>
    </w:p>
    <w:p w:rsidR="00302498" w:rsidRPr="009C14F9" w:rsidRDefault="00302498" w:rsidP="00302498">
      <w:pPr>
        <w:ind w:firstLine="709"/>
        <w:jc w:val="both"/>
      </w:pPr>
      <w:r w:rsidRPr="009C14F9">
        <w:t>жилья – 4;</w:t>
      </w:r>
    </w:p>
    <w:p w:rsidR="00302498" w:rsidRPr="009C14F9" w:rsidRDefault="00302498" w:rsidP="00302498">
      <w:pPr>
        <w:ind w:firstLine="709"/>
        <w:jc w:val="both"/>
      </w:pPr>
      <w:r w:rsidRPr="009C14F9">
        <w:t>здравоохранения – 4;</w:t>
      </w:r>
    </w:p>
    <w:p w:rsidR="00302498" w:rsidRPr="009C14F9" w:rsidRDefault="00302498" w:rsidP="00302498">
      <w:pPr>
        <w:ind w:firstLine="709"/>
        <w:jc w:val="both"/>
      </w:pPr>
      <w:r w:rsidRPr="009C14F9">
        <w:t xml:space="preserve">образования – 2, </w:t>
      </w:r>
    </w:p>
    <w:p w:rsidR="00302498" w:rsidRPr="009C14F9" w:rsidRDefault="00302498" w:rsidP="00302498">
      <w:pPr>
        <w:ind w:firstLine="709"/>
        <w:jc w:val="both"/>
      </w:pPr>
      <w:r w:rsidRPr="009C14F9">
        <w:t>транспорта и связи – 2;</w:t>
      </w:r>
    </w:p>
    <w:p w:rsidR="00302498" w:rsidRPr="009C14F9" w:rsidRDefault="00302498" w:rsidP="00302498">
      <w:pPr>
        <w:ind w:firstLine="709"/>
        <w:jc w:val="both"/>
      </w:pPr>
      <w:r w:rsidRPr="009C14F9">
        <w:t>коммунальные – 1;</w:t>
      </w:r>
    </w:p>
    <w:p w:rsidR="00302498" w:rsidRPr="009C14F9" w:rsidRDefault="00302498" w:rsidP="00302498">
      <w:pPr>
        <w:ind w:firstLine="709"/>
        <w:jc w:val="both"/>
      </w:pPr>
      <w:r w:rsidRPr="009C14F9">
        <w:t>финансовые – 3;</w:t>
      </w:r>
    </w:p>
    <w:p w:rsidR="00302498" w:rsidRPr="009C14F9" w:rsidRDefault="00302498" w:rsidP="00302498">
      <w:pPr>
        <w:ind w:firstLine="709"/>
        <w:jc w:val="both"/>
      </w:pPr>
      <w:r w:rsidRPr="009C14F9">
        <w:t>другие вопросы – 24</w:t>
      </w:r>
    </w:p>
    <w:p w:rsidR="00302498" w:rsidRPr="009C14F9" w:rsidRDefault="00302498" w:rsidP="00302498">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В 2022 году обращения граждан рассматривались в соответствии с установленными законом сроками, нарушения установленных сроков не было.</w:t>
      </w:r>
    </w:p>
    <w:p w:rsidR="00302498" w:rsidRPr="009C14F9" w:rsidRDefault="00302498" w:rsidP="00302498">
      <w:pPr>
        <w:autoSpaceDE w:val="0"/>
        <w:ind w:firstLine="708"/>
        <w:jc w:val="both"/>
      </w:pPr>
      <w:r w:rsidRPr="009C14F9">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302498" w:rsidRPr="009C14F9" w:rsidRDefault="00302498" w:rsidP="00302498">
      <w:pPr>
        <w:ind w:firstLine="291"/>
        <w:jc w:val="both"/>
      </w:pPr>
      <w:r w:rsidRPr="009C14F9">
        <w:tab/>
        <w:t>В отчетный период для повышения эффективности работы с населением в администрации поселения регулярно проводилась удобная форма обратной связи с населением – «ящик для обращений», который находится на 1 этаже администрации.</w:t>
      </w:r>
    </w:p>
    <w:p w:rsidR="00302498" w:rsidRPr="009C14F9" w:rsidRDefault="00302498" w:rsidP="00302498">
      <w:pPr>
        <w:ind w:firstLine="708"/>
        <w:jc w:val="both"/>
      </w:pPr>
      <w:r w:rsidRPr="009C14F9">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302498" w:rsidRPr="00792D64" w:rsidRDefault="00302498" w:rsidP="00302498">
      <w:pPr>
        <w:ind w:firstLine="708"/>
        <w:jc w:val="both"/>
      </w:pPr>
    </w:p>
    <w:p w:rsidR="00302498" w:rsidRPr="00031DEC" w:rsidRDefault="00302498" w:rsidP="00302498">
      <w:pPr>
        <w:autoSpaceDE w:val="0"/>
        <w:jc w:val="center"/>
      </w:pPr>
      <w:r w:rsidRPr="00031DEC">
        <w:rPr>
          <w:b/>
        </w:rPr>
        <w:t xml:space="preserve">Разработка и реализация планов гражданской обороны и защиты населения. </w:t>
      </w:r>
    </w:p>
    <w:p w:rsidR="00302498" w:rsidRDefault="00302498" w:rsidP="00302498">
      <w:pPr>
        <w:ind w:firstLine="708"/>
        <w:jc w:val="both"/>
        <w:rPr>
          <w:b/>
        </w:rPr>
      </w:pPr>
      <w:r w:rsidRPr="00031DEC">
        <w:rPr>
          <w:b/>
        </w:rPr>
        <w:t>Защита населения и территории поселения от чрезвычайных ситуаций</w:t>
      </w:r>
    </w:p>
    <w:p w:rsidR="00302498" w:rsidRPr="00031DEC" w:rsidRDefault="00302498" w:rsidP="00302498">
      <w:pPr>
        <w:ind w:firstLine="708"/>
        <w:jc w:val="both"/>
      </w:pPr>
    </w:p>
    <w:p w:rsidR="00302498" w:rsidRPr="009C14F9" w:rsidRDefault="00302498" w:rsidP="00302498">
      <w:pPr>
        <w:autoSpaceDE w:val="0"/>
        <w:ind w:firstLine="708"/>
        <w:jc w:val="both"/>
      </w:pPr>
      <w:r w:rsidRPr="009C14F9">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302498" w:rsidRPr="009C14F9" w:rsidRDefault="00302498" w:rsidP="00302498">
      <w:pPr>
        <w:autoSpaceDE w:val="0"/>
        <w:ind w:firstLine="708"/>
        <w:jc w:val="both"/>
      </w:pPr>
      <w:r w:rsidRPr="009C14F9">
        <w:t>В рамках реализации муниципальной программы сельского поселения «</w:t>
      </w:r>
      <w:r w:rsidRPr="009C14F9">
        <w:rPr>
          <w:bCs/>
        </w:rPr>
        <w:t>Реализация полномочий органов местного самоуправления сельского поселения Казым</w:t>
      </w:r>
      <w:r w:rsidRPr="009C14F9">
        <w:t xml:space="preserve">» в 2022 году, для пополнения резервов материальных ресурсов (пополнения запасов) для предупреждения и ликвидации угроз чрезвычайных ситуаций природного и техногенного характера было закуплено товаров на общую сумму 11220 рублей, также проведена опашка минерализованной полосы сельского поселения Казым на сумму 22989 рублей. </w:t>
      </w:r>
    </w:p>
    <w:p w:rsidR="00302498" w:rsidRPr="009C14F9" w:rsidRDefault="00302498" w:rsidP="00302498">
      <w:pPr>
        <w:autoSpaceDE w:val="0"/>
        <w:ind w:firstLine="708"/>
        <w:jc w:val="both"/>
      </w:pPr>
      <w:r w:rsidRPr="009C14F9">
        <w:t xml:space="preserve">В целях совершенствования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 людей на водных объектах в 2022 году разработаны и актуализированы 8 документов. </w:t>
      </w:r>
    </w:p>
    <w:p w:rsidR="00302498" w:rsidRPr="009C14F9" w:rsidRDefault="00302498" w:rsidP="00302498">
      <w:pPr>
        <w:autoSpaceDE w:val="0"/>
        <w:ind w:firstLine="708"/>
        <w:jc w:val="both"/>
      </w:pPr>
      <w:r w:rsidRPr="009C14F9">
        <w:t xml:space="preserve">Огромное внимание было уделено мерам пожарной безопасности. Неоднократно сотрудником администрации, совместно с инструктором пожарной части с. Казым, проводились профилактические рейды по предупреждению пожаров. Была проведена разъяснительная работа по вопросам пожарной безопасности с жителями сельского поселения на собраниях граждан, а также посредством размещения соответствующих </w:t>
      </w:r>
      <w:r w:rsidRPr="009C14F9">
        <w:lastRenderedPageBreak/>
        <w:t>материалов в сети Интернет и на информационных стендах. Проводились учебные тренировки, с целью совершенствования навыков должностных лиц и населения в проведении эвакуации в случае чрезвычайной ситуации. В декабре 2022 года были проведены мероприятия, направленные на обеспечение пожарной и безопасности в период проведения новогодних и рождественских праздников на территории сельского поселения, принято соответствующее постановление.</w:t>
      </w:r>
    </w:p>
    <w:p w:rsidR="00302498" w:rsidRPr="009C14F9" w:rsidRDefault="00302498" w:rsidP="00302498">
      <w:pPr>
        <w:autoSpaceDE w:val="0"/>
        <w:ind w:firstLine="708"/>
        <w:jc w:val="both"/>
      </w:pPr>
      <w:r w:rsidRPr="009C14F9">
        <w:t>Стоит отметить, что в 2022 году в сельском поселении было зарегистрировано 4 пожара.</w:t>
      </w:r>
    </w:p>
    <w:p w:rsidR="00302498" w:rsidRPr="009C14F9" w:rsidRDefault="00302498" w:rsidP="00302498">
      <w:pPr>
        <w:widowControl w:val="0"/>
        <w:autoSpaceDE w:val="0"/>
        <w:ind w:firstLine="708"/>
        <w:jc w:val="both"/>
      </w:pPr>
      <w:r w:rsidRPr="009C14F9">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302498" w:rsidRPr="009C14F9" w:rsidRDefault="00302498" w:rsidP="00302498">
      <w:pPr>
        <w:autoSpaceDE w:val="0"/>
        <w:ind w:firstLine="708"/>
        <w:jc w:val="both"/>
      </w:pPr>
      <w:r w:rsidRPr="009C14F9">
        <w:t xml:space="preserve"> Необходимо быть более бдительными и не забывать о правилах пожарной безопасности.</w:t>
      </w:r>
    </w:p>
    <w:p w:rsidR="00302498" w:rsidRPr="009C14F9" w:rsidRDefault="00302498" w:rsidP="00302498">
      <w:pPr>
        <w:widowControl w:val="0"/>
        <w:autoSpaceDE w:val="0"/>
        <w:ind w:firstLine="708"/>
        <w:jc w:val="both"/>
      </w:pPr>
      <w:r w:rsidRPr="009C14F9">
        <w:t>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распространены памятки по безопасности на воде в летний и зимний период. Велась еженедельная работа с Единой дежурно-диспетчерской службой Белоярского района.</w:t>
      </w:r>
    </w:p>
    <w:p w:rsidR="00302498" w:rsidRPr="009C14F9" w:rsidRDefault="00302498" w:rsidP="00302498">
      <w:pPr>
        <w:ind w:firstLine="708"/>
        <w:jc w:val="center"/>
      </w:pPr>
    </w:p>
    <w:p w:rsidR="00302498" w:rsidRPr="0093784B" w:rsidRDefault="00302498" w:rsidP="00302498">
      <w:pPr>
        <w:ind w:firstLine="708"/>
        <w:jc w:val="center"/>
        <w:rPr>
          <w:b/>
        </w:rPr>
      </w:pPr>
      <w:r w:rsidRPr="0093784B">
        <w:rPr>
          <w:b/>
        </w:rPr>
        <w:t>Совершение нотариальных действий в администрации сельского поселения</w:t>
      </w:r>
    </w:p>
    <w:p w:rsidR="00302498" w:rsidRPr="0093784B" w:rsidRDefault="00302498" w:rsidP="00302498">
      <w:pPr>
        <w:ind w:firstLine="708"/>
        <w:jc w:val="center"/>
        <w:rPr>
          <w:b/>
        </w:rPr>
      </w:pPr>
    </w:p>
    <w:p w:rsidR="00302498" w:rsidRPr="009C14F9" w:rsidRDefault="00302498" w:rsidP="00302498">
      <w:pPr>
        <w:autoSpaceDE w:val="0"/>
        <w:ind w:firstLine="709"/>
        <w:jc w:val="both"/>
      </w:pPr>
      <w:r w:rsidRPr="009C14F9">
        <w:t>Нотариальные действия,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302498" w:rsidRPr="009C14F9" w:rsidRDefault="00302498" w:rsidP="00302498">
      <w:pPr>
        <w:autoSpaceDE w:val="0"/>
        <w:ind w:firstLine="709"/>
        <w:jc w:val="both"/>
      </w:pPr>
      <w:r w:rsidRPr="009C14F9">
        <w:t>1) удостоверять доверенности, за исключением доверенностей на распоряжение недвижимым имуществом;</w:t>
      </w:r>
    </w:p>
    <w:p w:rsidR="00302498" w:rsidRPr="009C14F9" w:rsidRDefault="00302498" w:rsidP="00302498">
      <w:pPr>
        <w:autoSpaceDE w:val="0"/>
        <w:ind w:firstLine="709"/>
        <w:jc w:val="both"/>
      </w:pPr>
      <w:r w:rsidRPr="009C14F9">
        <w:t>2) принимать меры по охране наследственного имущества, путем производства описи наследственного имущества;</w:t>
      </w:r>
    </w:p>
    <w:p w:rsidR="00302498" w:rsidRPr="009C14F9" w:rsidRDefault="00302498" w:rsidP="00302498">
      <w:pPr>
        <w:autoSpaceDE w:val="0"/>
        <w:ind w:firstLine="709"/>
        <w:jc w:val="both"/>
      </w:pPr>
      <w:r w:rsidRPr="009C14F9">
        <w:t>3) свидетельствовать верность копий документов и выписок из них;</w:t>
      </w:r>
    </w:p>
    <w:p w:rsidR="00302498" w:rsidRPr="009C14F9" w:rsidRDefault="00302498" w:rsidP="00302498">
      <w:pPr>
        <w:autoSpaceDE w:val="0"/>
        <w:ind w:firstLine="709"/>
        <w:jc w:val="both"/>
      </w:pPr>
      <w:r w:rsidRPr="009C14F9">
        <w:t>4) свидетельствовать подлинность подписи на документах;</w:t>
      </w:r>
    </w:p>
    <w:p w:rsidR="00302498" w:rsidRPr="009C14F9" w:rsidRDefault="00302498" w:rsidP="00302498">
      <w:pPr>
        <w:autoSpaceDE w:val="0"/>
        <w:autoSpaceDN w:val="0"/>
        <w:adjustRightInd w:val="0"/>
        <w:ind w:firstLine="709"/>
        <w:jc w:val="both"/>
      </w:pPr>
      <w:r w:rsidRPr="009C14F9">
        <w:t>5) удостоверяют сведения о лицах в случаях, предусмотренных законодательством Российской Федерации;</w:t>
      </w:r>
    </w:p>
    <w:p w:rsidR="00302498" w:rsidRPr="009C14F9" w:rsidRDefault="00302498" w:rsidP="00302498">
      <w:pPr>
        <w:autoSpaceDE w:val="0"/>
        <w:autoSpaceDN w:val="0"/>
        <w:adjustRightInd w:val="0"/>
        <w:ind w:firstLine="709"/>
        <w:jc w:val="both"/>
      </w:pPr>
      <w:r w:rsidRPr="009C14F9">
        <w:t>6) удостоверяют факт нахождения гражданина в живых;</w:t>
      </w:r>
    </w:p>
    <w:p w:rsidR="00302498" w:rsidRPr="009C14F9" w:rsidRDefault="00302498" w:rsidP="00302498">
      <w:pPr>
        <w:autoSpaceDE w:val="0"/>
        <w:autoSpaceDN w:val="0"/>
        <w:adjustRightInd w:val="0"/>
        <w:ind w:firstLine="709"/>
        <w:jc w:val="both"/>
      </w:pPr>
      <w:r w:rsidRPr="009C14F9">
        <w:t>7) удостоверяют факт нахождения гражданина в определенном месте;</w:t>
      </w:r>
    </w:p>
    <w:p w:rsidR="00302498" w:rsidRPr="009C14F9" w:rsidRDefault="00302498" w:rsidP="00302498">
      <w:pPr>
        <w:autoSpaceDE w:val="0"/>
        <w:autoSpaceDN w:val="0"/>
        <w:adjustRightInd w:val="0"/>
        <w:ind w:firstLine="709"/>
        <w:jc w:val="both"/>
      </w:pPr>
      <w:r w:rsidRPr="009C14F9">
        <w:t>8) удостоверяют тождественность гражданина с лицом, изображенным на фотографии;</w:t>
      </w:r>
    </w:p>
    <w:p w:rsidR="00302498" w:rsidRPr="009C14F9" w:rsidRDefault="00302498" w:rsidP="00302498">
      <w:pPr>
        <w:autoSpaceDE w:val="0"/>
        <w:autoSpaceDN w:val="0"/>
        <w:adjustRightInd w:val="0"/>
        <w:ind w:firstLine="709"/>
        <w:jc w:val="both"/>
      </w:pPr>
      <w:r w:rsidRPr="009C14F9">
        <w:t>9) удостоверяют время предъявления документов;</w:t>
      </w:r>
    </w:p>
    <w:p w:rsidR="00302498" w:rsidRPr="009C14F9" w:rsidRDefault="00302498" w:rsidP="00302498">
      <w:pPr>
        <w:autoSpaceDE w:val="0"/>
        <w:autoSpaceDN w:val="0"/>
        <w:adjustRightInd w:val="0"/>
        <w:ind w:firstLine="709"/>
        <w:jc w:val="both"/>
      </w:pPr>
      <w:r w:rsidRPr="009C14F9">
        <w:t>10) удостоверяют равнозначность электронного документа документу на бумажном носителе;</w:t>
      </w:r>
    </w:p>
    <w:p w:rsidR="00302498" w:rsidRPr="009C14F9" w:rsidRDefault="00302498" w:rsidP="00302498">
      <w:pPr>
        <w:autoSpaceDE w:val="0"/>
        <w:autoSpaceDN w:val="0"/>
        <w:adjustRightInd w:val="0"/>
        <w:ind w:firstLine="709"/>
        <w:jc w:val="both"/>
      </w:pPr>
      <w:r w:rsidRPr="009C14F9">
        <w:t>11) удостоверяют равнозначность документа на бумажном носителе электронному документу.</w:t>
      </w:r>
    </w:p>
    <w:p w:rsidR="00302498" w:rsidRPr="009C14F9" w:rsidRDefault="00302498" w:rsidP="00302498">
      <w:pPr>
        <w:pStyle w:val="a9"/>
        <w:spacing w:after="0" w:line="240" w:lineRule="auto"/>
        <w:ind w:left="0" w:firstLine="709"/>
        <w:jc w:val="both"/>
        <w:rPr>
          <w:rFonts w:ascii="Times New Roman" w:hAnsi="Times New Roman"/>
          <w:sz w:val="24"/>
          <w:szCs w:val="24"/>
        </w:rPr>
      </w:pPr>
      <w:r w:rsidRPr="009C14F9">
        <w:rPr>
          <w:rFonts w:ascii="Times New Roman" w:hAnsi="Times New Roman"/>
          <w:sz w:val="24"/>
          <w:szCs w:val="24"/>
        </w:rPr>
        <w:t>Порядок совершения нотариальных действий осуществляется в соответствии с Инструкцией  о порядке совершения нотариальных действий главами должностными лицами местного самоуправления, утвержденной приказом Министерства юстиции Российской Федерации от 07 февраля 2020 года № 16.</w:t>
      </w:r>
    </w:p>
    <w:p w:rsidR="00302498" w:rsidRPr="009C14F9" w:rsidRDefault="00302498" w:rsidP="00302498">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 xml:space="preserve">За отчетный период в администрации поселения совершено 67 нотариальных действия,  из них: </w:t>
      </w:r>
    </w:p>
    <w:p w:rsidR="00302498" w:rsidRPr="009C14F9" w:rsidRDefault="00302498" w:rsidP="00302498">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доверенностей – 46;</w:t>
      </w:r>
    </w:p>
    <w:p w:rsidR="00302498" w:rsidRPr="009C14F9" w:rsidRDefault="00302498" w:rsidP="00302498">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свидетельствование верности копий документов и выписок – 16;</w:t>
      </w:r>
    </w:p>
    <w:p w:rsidR="00302498" w:rsidRPr="009C14F9" w:rsidRDefault="00302498" w:rsidP="00302498">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lastRenderedPageBreak/>
        <w:t>подлинность подписи – 5</w:t>
      </w:r>
    </w:p>
    <w:p w:rsidR="00302498" w:rsidRPr="009C14F9" w:rsidRDefault="00302498" w:rsidP="00302498">
      <w:pPr>
        <w:pStyle w:val="a9"/>
        <w:spacing w:after="0" w:line="240" w:lineRule="auto"/>
        <w:ind w:left="0"/>
        <w:jc w:val="both"/>
        <w:rPr>
          <w:rFonts w:ascii="Times New Roman" w:hAnsi="Times New Roman"/>
          <w:sz w:val="24"/>
          <w:szCs w:val="24"/>
        </w:rPr>
      </w:pPr>
      <w:r w:rsidRPr="009C14F9">
        <w:rPr>
          <w:rFonts w:ascii="Times New Roman" w:hAnsi="Times New Roman"/>
          <w:sz w:val="24"/>
          <w:szCs w:val="24"/>
        </w:rPr>
        <w:t>Взыскано государственной пошлины  на общую сумму 8300 рублей.</w:t>
      </w:r>
    </w:p>
    <w:p w:rsidR="00302498" w:rsidRPr="009C14F9" w:rsidRDefault="00302498" w:rsidP="00302498">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302498" w:rsidRPr="009C14F9" w:rsidRDefault="00302498" w:rsidP="00302498">
      <w:pPr>
        <w:pStyle w:val="a9"/>
        <w:spacing w:after="0" w:line="240" w:lineRule="auto"/>
        <w:ind w:left="0" w:firstLine="708"/>
        <w:jc w:val="both"/>
        <w:rPr>
          <w:sz w:val="24"/>
          <w:szCs w:val="24"/>
        </w:rPr>
      </w:pPr>
      <w:r w:rsidRPr="009C14F9">
        <w:rPr>
          <w:rFonts w:ascii="Times New Roman" w:hAnsi="Times New Roman"/>
          <w:sz w:val="24"/>
          <w:szCs w:val="24"/>
        </w:rPr>
        <w:t>Все нотариальные действия, совершаемые должностными лицами, регистрируются в реестре для регистрации нотариальных действий</w:t>
      </w:r>
      <w:r w:rsidRPr="009C14F9">
        <w:rPr>
          <w:sz w:val="24"/>
          <w:szCs w:val="24"/>
        </w:rPr>
        <w:t xml:space="preserve">. </w:t>
      </w:r>
    </w:p>
    <w:p w:rsidR="00302498" w:rsidRPr="009C14F9" w:rsidRDefault="00302498" w:rsidP="00302498">
      <w:pPr>
        <w:ind w:firstLine="708"/>
        <w:jc w:val="center"/>
      </w:pPr>
    </w:p>
    <w:p w:rsidR="00302498" w:rsidRPr="00D3038F" w:rsidRDefault="00302498" w:rsidP="00302498">
      <w:pPr>
        <w:jc w:val="center"/>
        <w:rPr>
          <w:b/>
        </w:rPr>
      </w:pPr>
      <w:r w:rsidRPr="00D3038F">
        <w:rPr>
          <w:b/>
        </w:rPr>
        <w:t>Осуществление первичного воинского учета администрацией поселения</w:t>
      </w:r>
    </w:p>
    <w:p w:rsidR="00302498" w:rsidRPr="009C14F9" w:rsidRDefault="00302498" w:rsidP="00302498">
      <w:pPr>
        <w:jc w:val="center"/>
      </w:pPr>
    </w:p>
    <w:p w:rsidR="00302498" w:rsidRPr="009C14F9" w:rsidRDefault="00302498" w:rsidP="00302498">
      <w:pPr>
        <w:ind w:firstLine="708"/>
        <w:jc w:val="both"/>
      </w:pPr>
      <w:r w:rsidRPr="009C14F9">
        <w:t xml:space="preserve">Администрация поселения осуществляет первичный воинский учет на территории поселения в соответствии с разделом </w:t>
      </w:r>
      <w:r w:rsidRPr="009C14F9">
        <w:rPr>
          <w:lang w:val="en-US"/>
        </w:rPr>
        <w:t>III</w:t>
      </w:r>
      <w:r w:rsidRPr="009C14F9">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302498" w:rsidRPr="009C14F9" w:rsidRDefault="00302498" w:rsidP="00302498">
      <w:pPr>
        <w:ind w:firstLine="708"/>
        <w:jc w:val="both"/>
      </w:pPr>
      <w:r w:rsidRPr="009C14F9">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302498" w:rsidRPr="009C14F9" w:rsidRDefault="00302498" w:rsidP="00302498">
      <w:pPr>
        <w:jc w:val="both"/>
      </w:pPr>
      <w:r w:rsidRPr="009C14F9">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ввоенный комиссариат; 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302498" w:rsidRPr="009C14F9" w:rsidRDefault="00302498" w:rsidP="00302498">
      <w:pPr>
        <w:ind w:firstLine="708"/>
        <w:jc w:val="both"/>
      </w:pPr>
      <w:r w:rsidRPr="009C14F9">
        <w:t xml:space="preserve"> Всего на первичном воинском учете в администрации поселения состоит 323 ГПЗ и ГПП, из них:</w:t>
      </w:r>
    </w:p>
    <w:p w:rsidR="00302498" w:rsidRPr="009C14F9" w:rsidRDefault="00302498" w:rsidP="00302498">
      <w:pPr>
        <w:ind w:firstLine="708"/>
        <w:jc w:val="both"/>
      </w:pPr>
      <w:r w:rsidRPr="009C14F9">
        <w:t>офицеров – 2;</w:t>
      </w:r>
    </w:p>
    <w:p w:rsidR="00302498" w:rsidRPr="009C14F9" w:rsidRDefault="00302498" w:rsidP="00302498">
      <w:pPr>
        <w:ind w:firstLine="708"/>
        <w:jc w:val="both"/>
      </w:pPr>
      <w:r w:rsidRPr="009C14F9">
        <w:t>солдат – 294 человек, из них женщин – 14;</w:t>
      </w:r>
    </w:p>
    <w:p w:rsidR="00302498" w:rsidRPr="009C14F9" w:rsidRDefault="00302498" w:rsidP="00302498">
      <w:pPr>
        <w:ind w:firstLine="708"/>
        <w:jc w:val="both"/>
      </w:pPr>
      <w:r w:rsidRPr="009C14F9">
        <w:t xml:space="preserve">призывников – 27.   </w:t>
      </w:r>
    </w:p>
    <w:p w:rsidR="00302498" w:rsidRPr="009C14F9" w:rsidRDefault="00302498" w:rsidP="00302498">
      <w:pPr>
        <w:ind w:firstLine="708"/>
        <w:jc w:val="both"/>
      </w:pPr>
      <w:r w:rsidRPr="009C14F9">
        <w:t xml:space="preserve">Направлено в Отдел ВК Ханты-Мансийского автономного округа – Югры по г. Белоярский и Белоярскому району 12 ежемесячных отчетов о постановке, снятии с учета и движении граждан, подлежащих запасу и призыву. </w:t>
      </w:r>
    </w:p>
    <w:p w:rsidR="00302498" w:rsidRPr="009C14F9" w:rsidRDefault="00302498" w:rsidP="00302498">
      <w:pPr>
        <w:ind w:firstLine="708"/>
        <w:jc w:val="both"/>
      </w:pPr>
      <w:r w:rsidRPr="009C14F9">
        <w:t>Организаций, занимающихся воинским учетом на территории с. Казым – 4:</w:t>
      </w:r>
    </w:p>
    <w:p w:rsidR="00302498" w:rsidRPr="009C14F9" w:rsidRDefault="00302498" w:rsidP="00302498">
      <w:pPr>
        <w:jc w:val="both"/>
      </w:pPr>
      <w:r w:rsidRPr="009C14F9">
        <w:t xml:space="preserve">          Администрация сельского поселения Казым – 12 работающих;</w:t>
      </w:r>
    </w:p>
    <w:p w:rsidR="00302498" w:rsidRPr="009C14F9" w:rsidRDefault="00302498" w:rsidP="00302498">
      <w:pPr>
        <w:ind w:firstLine="708"/>
        <w:jc w:val="both"/>
      </w:pPr>
      <w:r w:rsidRPr="009C14F9">
        <w:t>МАОУ СОШ с. Казым – 66 работающих;</w:t>
      </w:r>
    </w:p>
    <w:p w:rsidR="00302498" w:rsidRPr="009C14F9" w:rsidRDefault="00302498" w:rsidP="00302498">
      <w:pPr>
        <w:ind w:firstLine="708"/>
        <w:jc w:val="both"/>
      </w:pPr>
      <w:r w:rsidRPr="009C14F9">
        <w:t>МАДОУ «Детский сад «Олененок» с. Казым» - 27 работающих;</w:t>
      </w:r>
    </w:p>
    <w:p w:rsidR="00302498" w:rsidRPr="009C14F9" w:rsidRDefault="00302498" w:rsidP="00302498">
      <w:pPr>
        <w:ind w:firstLine="708"/>
        <w:jc w:val="both"/>
      </w:pPr>
      <w:r w:rsidRPr="009C14F9">
        <w:t>ОАО «Казымская оленеводческая компания» - 20работающих.</w:t>
      </w:r>
    </w:p>
    <w:p w:rsidR="00302498" w:rsidRPr="009C14F9" w:rsidRDefault="00302498" w:rsidP="00302498">
      <w:pPr>
        <w:ind w:firstLine="708"/>
        <w:jc w:val="both"/>
      </w:pPr>
      <w:r w:rsidRPr="009C14F9">
        <w:t>С вышеуказанными организациями проведена сверка в апреле 2022 года.</w:t>
      </w:r>
    </w:p>
    <w:p w:rsidR="00302498" w:rsidRPr="009C14F9" w:rsidRDefault="00302498" w:rsidP="00302498">
      <w:pPr>
        <w:ind w:firstLine="708"/>
        <w:jc w:val="both"/>
      </w:pPr>
      <w:r w:rsidRPr="009C14F9">
        <w:t>Бронирование в администрации ведется по Перечню должностей и профессий, законно, в полном объеме, по состоянию на 31.12.2022 года количество забронированных ГПЗ – 0.</w:t>
      </w:r>
    </w:p>
    <w:p w:rsidR="00302498" w:rsidRPr="009F31C8" w:rsidRDefault="00302498" w:rsidP="00302498">
      <w:pPr>
        <w:ind w:firstLine="708"/>
        <w:jc w:val="both"/>
        <w:rPr>
          <w:b/>
        </w:rPr>
      </w:pPr>
    </w:p>
    <w:p w:rsidR="00302498" w:rsidRDefault="00302498" w:rsidP="00302498">
      <w:pPr>
        <w:pStyle w:val="ConsPlusNormal"/>
        <w:jc w:val="center"/>
        <w:rPr>
          <w:rFonts w:ascii="Times New Roman" w:hAnsi="Times New Roman" w:cs="Times New Roman"/>
          <w:b/>
          <w:color w:val="000000"/>
          <w:sz w:val="24"/>
          <w:szCs w:val="24"/>
          <w:lang w:val="en-US"/>
        </w:rPr>
      </w:pPr>
      <w:r w:rsidRPr="00031DEC">
        <w:rPr>
          <w:rFonts w:ascii="Times New Roman" w:hAnsi="Times New Roman" w:cs="Times New Roman"/>
          <w:b/>
          <w:color w:val="000000"/>
          <w:sz w:val="24"/>
          <w:szCs w:val="24"/>
        </w:rPr>
        <w:t>Развитие культуры</w:t>
      </w:r>
    </w:p>
    <w:p w:rsidR="00E6154B" w:rsidRPr="00E6154B" w:rsidRDefault="00E6154B" w:rsidP="00302498">
      <w:pPr>
        <w:pStyle w:val="ConsPlusNormal"/>
        <w:jc w:val="center"/>
        <w:rPr>
          <w:rFonts w:ascii="Times New Roman" w:hAnsi="Times New Roman" w:cs="Times New Roman"/>
          <w:sz w:val="24"/>
          <w:szCs w:val="24"/>
          <w:lang w:val="en-US"/>
        </w:rPr>
      </w:pPr>
    </w:p>
    <w:p w:rsidR="00E6154B" w:rsidRDefault="00E6154B" w:rsidP="00E6154B">
      <w:pPr>
        <w:pStyle w:val="af1"/>
        <w:ind w:firstLine="708"/>
        <w:jc w:val="both"/>
        <w:rPr>
          <w:rFonts w:ascii="Times New Roman" w:hAnsi="Times New Roman"/>
          <w:sz w:val="24"/>
        </w:rPr>
      </w:pPr>
      <w:r>
        <w:rPr>
          <w:rFonts w:ascii="Times New Roman" w:hAnsi="Times New Roman"/>
          <w:color w:val="000000"/>
          <w:sz w:val="24"/>
        </w:rPr>
        <w:t xml:space="preserve">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w:t>
      </w:r>
      <w:r>
        <w:rPr>
          <w:rFonts w:ascii="Times New Roman" w:hAnsi="Times New Roman"/>
          <w:color w:val="000000"/>
          <w:sz w:val="24"/>
        </w:rPr>
        <w:lastRenderedPageBreak/>
        <w:t>создание условий для организации досуга и обеспечения жителей поселения услугами организаций культуры.</w:t>
      </w:r>
    </w:p>
    <w:p w:rsidR="00E6154B" w:rsidRDefault="00E6154B" w:rsidP="00E6154B">
      <w:pPr>
        <w:pStyle w:val="Bodytext20"/>
        <w:shd w:val="clear" w:color="auto" w:fill="auto"/>
        <w:spacing w:before="0" w:line="240" w:lineRule="auto"/>
        <w:ind w:firstLine="740"/>
        <w:rPr>
          <w:rFonts w:ascii="Times New Roman" w:hAnsi="Times New Roman" w:cs="Times New Roman"/>
          <w:color w:val="202020"/>
          <w:sz w:val="24"/>
          <w:szCs w:val="24"/>
        </w:rPr>
      </w:pPr>
      <w:r>
        <w:rPr>
          <w:rFonts w:ascii="Times New Roman" w:hAnsi="Times New Roman" w:cs="Times New Roman"/>
          <w:sz w:val="24"/>
          <w:szCs w:val="24"/>
        </w:rPr>
        <w:tab/>
      </w:r>
      <w:r>
        <w:rPr>
          <w:rFonts w:ascii="Times New Roman" w:hAnsi="Times New Roman" w:cs="Times New Roman"/>
          <w:color w:val="202020"/>
          <w:sz w:val="24"/>
          <w:szCs w:val="24"/>
        </w:rPr>
        <w:t xml:space="preserve">Площадкой по реализации национального проекта «Культура» на территории сельского поселения Казым являются  культурно - досуговые учреждения: Центр культуры и спорта «Прометей», библиотека имени М.К.Волдиной, а также Центр историко-культурного наследия «Касумех». </w:t>
      </w:r>
    </w:p>
    <w:p w:rsidR="00E6154B" w:rsidRDefault="00E6154B" w:rsidP="00E6154B">
      <w:pPr>
        <w:pStyle w:val="aff6"/>
        <w:tabs>
          <w:tab w:val="left" w:pos="709"/>
        </w:tabs>
        <w:ind w:firstLine="709"/>
        <w:rPr>
          <w:rFonts w:ascii="Times New Roman" w:hAnsi="Times New Roman" w:cs="Times New Roman"/>
        </w:rPr>
      </w:pPr>
      <w:r>
        <w:rPr>
          <w:rFonts w:ascii="Times New Roman" w:hAnsi="Times New Roman" w:cs="Times New Roman"/>
        </w:rPr>
        <w:t xml:space="preserve">   Очагом сохранения и популяризации традиционной культуры  коренных народов Севера на территории поселения является учреждение музейного типа «Центр историко – культурного наследия «Касумех» (далее – учреждение).       </w:t>
      </w:r>
    </w:p>
    <w:p w:rsidR="00E6154B" w:rsidRDefault="00E6154B" w:rsidP="00E6154B">
      <w:pPr>
        <w:tabs>
          <w:tab w:val="left" w:pos="3450"/>
        </w:tabs>
      </w:pPr>
      <w:r>
        <w:rPr>
          <w:bCs/>
        </w:rPr>
        <w:t xml:space="preserve">            В 2022 году деятельность учреждения характеризует повышение уровня проводимых мероприятий и востребованность предоставляемых услуг.</w:t>
      </w:r>
      <w:r>
        <w:t xml:space="preserve">   Всего за год было </w:t>
      </w:r>
      <w:r>
        <w:rPr>
          <w:bCs/>
        </w:rPr>
        <w:t xml:space="preserve">10180 посещений, </w:t>
      </w:r>
      <w:r>
        <w:t xml:space="preserve"> заработано 611000 рублей.</w:t>
      </w:r>
    </w:p>
    <w:p w:rsidR="00E6154B" w:rsidRDefault="00E6154B" w:rsidP="00E6154B">
      <w:pPr>
        <w:pStyle w:val="a9"/>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color w:val="000000"/>
          <w:sz w:val="24"/>
          <w:szCs w:val="24"/>
        </w:rPr>
        <w:t xml:space="preserve">            </w:t>
      </w:r>
      <w:r>
        <w:rPr>
          <w:rFonts w:ascii="Times New Roman" w:hAnsi="Times New Roman"/>
          <w:sz w:val="24"/>
          <w:szCs w:val="24"/>
          <w:lang w:eastAsia="en-US"/>
        </w:rPr>
        <w:t xml:space="preserve">В 2022 году наблюдается положительная динамика посещаемости  за счет увеличения информационных ресурсов учреждения. </w:t>
      </w:r>
    </w:p>
    <w:p w:rsidR="00E6154B" w:rsidRDefault="00E6154B" w:rsidP="00E6154B">
      <w:pPr>
        <w:jc w:val="both"/>
        <w:rPr>
          <w:color w:val="000000"/>
        </w:rPr>
      </w:pPr>
      <w:r>
        <w:rPr>
          <w:color w:val="000000"/>
        </w:rPr>
        <w:t xml:space="preserve">            Активное участие в группе в соцсетях (ВК), мессенджерах (телеграмм, вайбер) пополнение и реклама позволили иметь стабильное поле для набора посетителей музея.</w:t>
      </w:r>
    </w:p>
    <w:p w:rsidR="00E6154B" w:rsidRDefault="00E6154B" w:rsidP="00E6154B">
      <w:pPr>
        <w:jc w:val="both"/>
        <w:rPr>
          <w:color w:val="000000"/>
        </w:rPr>
      </w:pPr>
      <w:r>
        <w:rPr>
          <w:shd w:val="clear" w:color="auto" w:fill="FFFFFF"/>
        </w:rPr>
        <w:t>Сотрудники учреждения делятся новостями</w:t>
      </w:r>
      <w:r>
        <w:rPr>
          <w:color w:val="000000"/>
          <w:shd w:val="clear" w:color="auto" w:fill="FFFFFF"/>
        </w:rPr>
        <w:t xml:space="preserve"> о музейных проектах и выставках, обзорами музейной деятельности и многим другим на своих страницах в соцсетях, таким образом посетители получают больше ресурсов о музее, а музей увеличивает свое присутствие в интернете. </w:t>
      </w:r>
      <w:r>
        <w:rPr>
          <w:color w:val="000000"/>
        </w:rPr>
        <w:t>Применение традиционных способов привлечения посетителей: плакаты, рекламные объявления, листовки. Прямые эфиры с известными людьми привлекали новых посетителей в группу в ВК, впоследствии некоторые из них стали потенциальными посетителями.</w:t>
      </w:r>
    </w:p>
    <w:p w:rsidR="00E6154B" w:rsidRDefault="00E6154B" w:rsidP="00E6154B">
      <w:pPr>
        <w:jc w:val="both"/>
        <w:rPr>
          <w:color w:val="000000"/>
        </w:rPr>
      </w:pPr>
      <w:r>
        <w:rPr>
          <w:color w:val="000000"/>
        </w:rPr>
        <w:t xml:space="preserve">             Сотрудничество с фотографами (Екатериной Васильевой, Андреем Ушениным), которые устраивают на территории музея фотосессии, тем самым делая  учреждение визитной карточкой для гостей района. Профессиональные фотографии привлекают больше посетителей.</w:t>
      </w:r>
    </w:p>
    <w:p w:rsidR="00E6154B" w:rsidRDefault="00E6154B" w:rsidP="00E6154B">
      <w:pPr>
        <w:jc w:val="both"/>
      </w:pPr>
      <w:r>
        <w:rPr>
          <w:shd w:val="clear" w:color="auto" w:fill="FFFFFF"/>
        </w:rPr>
        <w:t xml:space="preserve">             В отчетном году у учреждения появился свой сайт. В будущем сайт станет визитной карточкой музея. Планируется сделать его ярким, интересным и удобным в использовании, дополнить информацией в разделах сайта. Кроме того, на сайт добавиться виртуальный тур и интернет магазин с сувенирной продукцией музея.</w:t>
      </w:r>
    </w:p>
    <w:p w:rsidR="00E6154B" w:rsidRDefault="00E6154B" w:rsidP="00E6154B">
      <w:pPr>
        <w:pStyle w:val="af"/>
        <w:shd w:val="clear" w:color="auto" w:fill="FFFFFF"/>
        <w:spacing w:after="0" w:afterAutospacing="0"/>
        <w:jc w:val="both"/>
      </w:pPr>
      <w:r>
        <w:t xml:space="preserve">          Основной формат работы учреждения – это участие при проведении крупных культурно-массовых мероприятий и туристических программ (Вороний день, Фестиваль «Рыболовные традиции Югры», Новогодние туры и др.). </w:t>
      </w:r>
    </w:p>
    <w:p w:rsidR="00E6154B" w:rsidRDefault="00E6154B" w:rsidP="00E6154B">
      <w:pPr>
        <w:jc w:val="both"/>
        <w:rPr>
          <w:shd w:val="clear" w:color="auto" w:fill="FFFFFF"/>
        </w:rPr>
      </w:pPr>
      <w:r>
        <w:t xml:space="preserve">           Волонтёрская программа реализуются  в рамках организации всероссийских социально-культурных акций, среди них наиболее крупные: акции «Библионочь», «Ночь музеев», «Ночь искусств» и др. Кроме того, волонтёров привлекают к участию в рекламных и PR-акциях, в рассылке приглашений и распространении презентационной продукции. Волонтёры оказывают помощь в декорировании учреждений к праздникам и культурным событиям, в информировании населения о событиях культурной жизни.</w:t>
      </w:r>
      <w:r>
        <w:rPr>
          <w:shd w:val="clear" w:color="auto" w:fill="FFFFFF"/>
        </w:rPr>
        <w:t xml:space="preserve"> </w:t>
      </w:r>
    </w:p>
    <w:p w:rsidR="00E6154B" w:rsidRDefault="00E6154B" w:rsidP="00E6154B">
      <w:pPr>
        <w:jc w:val="both"/>
        <w:rPr>
          <w:shd w:val="clear" w:color="auto" w:fill="FFFFFF"/>
        </w:rPr>
      </w:pPr>
      <w:r>
        <w:rPr>
          <w:shd w:val="clear" w:color="auto" w:fill="FFFFFF"/>
        </w:rPr>
        <w:t xml:space="preserve">             Для привлечения туристов учреждением  разработаны интересные туры, которые направлены на привлечение разных категорий посетителей  В числе факторов, способных повысить шанс посещений музеев как среди реальных, так и среди потенциальных потребителей, были бесплатные билеты или билеты со скидкой, образовательные и туристические программы, день открытых дверей.</w:t>
      </w:r>
    </w:p>
    <w:p w:rsidR="00E6154B" w:rsidRDefault="00E6154B" w:rsidP="00E6154B">
      <w:pPr>
        <w:jc w:val="both"/>
        <w:rPr>
          <w:color w:val="000000"/>
        </w:rPr>
      </w:pPr>
      <w:r>
        <w:rPr>
          <w:color w:val="000000"/>
        </w:rPr>
        <w:t xml:space="preserve">               Благодаря программам «Пушкинская карта», «Культура для школьников» появилось тесное сотрудничество со школой и возможность бесплатно посетить программы и экскурсии музея. </w:t>
      </w:r>
    </w:p>
    <w:p w:rsidR="00E6154B" w:rsidRDefault="00E6154B" w:rsidP="00E6154B">
      <w:pPr>
        <w:ind w:firstLine="709"/>
        <w:jc w:val="both"/>
        <w:rPr>
          <w:color w:val="000000"/>
          <w:shd w:val="clear" w:color="auto" w:fill="FFFFFF"/>
        </w:rPr>
      </w:pPr>
      <w:r>
        <w:rPr>
          <w:shd w:val="clear" w:color="auto" w:fill="FFFFFF"/>
        </w:rPr>
        <w:t xml:space="preserve">   </w:t>
      </w:r>
      <w:r>
        <w:rPr>
          <w:color w:val="000000"/>
          <w:shd w:val="clear" w:color="auto" w:fill="FFFFFF"/>
        </w:rPr>
        <w:t xml:space="preserve"> Учреждение за отчетный год получило два гранта на реализацию проектов: Грант Фонда Потанина на проект «Вэлум хот» (Дом сновидений). Для осуществления проекта «Вэԓум хот» будет создано пространство для разговора со своими снами,  </w:t>
      </w:r>
      <w:r>
        <w:rPr>
          <w:color w:val="000000"/>
          <w:shd w:val="clear" w:color="auto" w:fill="FFFFFF"/>
        </w:rPr>
        <w:lastRenderedPageBreak/>
        <w:t>хантыйскими берестяными люльками, орнаментированными обережными символами сновидений, с предметами гадания на снах, с историями хантыйских толковательниц  и др. Основными мероприятиями проекта будут - экскурсии для разных категорий посетителей.</w:t>
      </w:r>
    </w:p>
    <w:p w:rsidR="00E6154B" w:rsidRDefault="00E6154B" w:rsidP="00E6154B">
      <w:pPr>
        <w:ind w:firstLine="709"/>
        <w:jc w:val="both"/>
        <w:rPr>
          <w:color w:val="000000"/>
          <w:shd w:val="clear" w:color="auto" w:fill="FFFFFF"/>
        </w:rPr>
      </w:pPr>
      <w:r>
        <w:rPr>
          <w:color w:val="000000"/>
          <w:shd w:val="clear" w:color="auto" w:fill="FFFFFF"/>
        </w:rPr>
        <w:t>Победители конкурса социальных и культурных проектов ПАО «</w:t>
      </w:r>
      <w:r>
        <w:rPr>
          <w:rStyle w:val="aff7"/>
          <w:i w:val="0"/>
          <w:iCs w:val="0"/>
          <w:color w:val="000000"/>
          <w:shd w:val="clear" w:color="auto" w:fill="FFFFFF"/>
        </w:rPr>
        <w:t>ЛУКОЙЛ</w:t>
      </w:r>
      <w:r>
        <w:rPr>
          <w:color w:val="000000"/>
          <w:shd w:val="clear" w:color="auto" w:fill="FFFFFF"/>
        </w:rPr>
        <w:t>». Проект "</w:t>
      </w:r>
      <w:r>
        <w:rPr>
          <w:rStyle w:val="aff7"/>
          <w:i w:val="0"/>
          <w:iCs w:val="0"/>
          <w:color w:val="000000"/>
          <w:shd w:val="clear" w:color="auto" w:fill="FFFFFF"/>
        </w:rPr>
        <w:t>Сказки</w:t>
      </w:r>
      <w:r>
        <w:rPr>
          <w:color w:val="000000"/>
          <w:shd w:val="clear" w:color="auto" w:fill="FFFFFF"/>
        </w:rPr>
        <w:t> </w:t>
      </w:r>
      <w:r>
        <w:rPr>
          <w:rStyle w:val="aff7"/>
          <w:i w:val="0"/>
          <w:iCs w:val="0"/>
          <w:color w:val="000000"/>
          <w:shd w:val="clear" w:color="auto" w:fill="FFFFFF"/>
        </w:rPr>
        <w:t>реки</w:t>
      </w:r>
      <w:r>
        <w:rPr>
          <w:color w:val="000000"/>
          <w:shd w:val="clear" w:color="auto" w:fill="FFFFFF"/>
        </w:rPr>
        <w:t> </w:t>
      </w:r>
      <w:r>
        <w:rPr>
          <w:rStyle w:val="aff7"/>
          <w:i w:val="0"/>
          <w:iCs w:val="0"/>
          <w:color w:val="000000"/>
          <w:shd w:val="clear" w:color="auto" w:fill="FFFFFF"/>
        </w:rPr>
        <w:t>Казым</w:t>
      </w:r>
      <w:r>
        <w:rPr>
          <w:color w:val="000000"/>
          <w:shd w:val="clear" w:color="auto" w:fill="FFFFFF"/>
        </w:rPr>
        <w:t>"  На территории нашего центра будет построена зона отдыха для знакомства с фольклором </w:t>
      </w:r>
      <w:r>
        <w:rPr>
          <w:rStyle w:val="aff7"/>
          <w:i w:val="0"/>
          <w:iCs w:val="0"/>
          <w:color w:val="000000"/>
          <w:shd w:val="clear" w:color="auto" w:fill="FFFFFF"/>
        </w:rPr>
        <w:t>казым</w:t>
      </w:r>
      <w:r>
        <w:rPr>
          <w:color w:val="000000"/>
          <w:shd w:val="clear" w:color="auto" w:fill="FFFFFF"/>
        </w:rPr>
        <w:t>ских хантов. </w:t>
      </w:r>
    </w:p>
    <w:p w:rsidR="00E6154B" w:rsidRDefault="00E6154B" w:rsidP="00E6154B">
      <w:pPr>
        <w:ind w:firstLine="709"/>
        <w:jc w:val="both"/>
        <w:rPr>
          <w:color w:val="000000"/>
          <w:shd w:val="clear" w:color="auto" w:fill="FFFFFF"/>
        </w:rPr>
      </w:pPr>
      <w:r>
        <w:rPr>
          <w:color w:val="000000"/>
          <w:shd w:val="clear" w:color="auto" w:fill="FFFFFF"/>
        </w:rPr>
        <w:t>Стали победителями двух конкурсов: Музейный Олимп Югры – 2 место (номинация «Музей мечты»), конкурс среди этнокультурных центров – 2 место.</w:t>
      </w:r>
    </w:p>
    <w:p w:rsidR="00E6154B" w:rsidRDefault="00E6154B" w:rsidP="00E6154B">
      <w:pPr>
        <w:ind w:right="-144"/>
        <w:jc w:val="both"/>
      </w:pPr>
      <w:r>
        <w:t xml:space="preserve">          Учреждение ведет деятельность по сохранению нематериального культурного наследия, по выходным при музее функционирует женская мастерская, в которой занимаются до 30 женщин. Совместно с Общественной организацией «Союз мастеров традиционных промыслов КМНС Югры» ведется активная работа с мужчинами-мастерами. Изделия 6 мастеров (4 мужчины, 2 женщины) были признаны образцовыми изделиями на Художественно-экспертном совете ХМАО-Югры. 4 мастера-мужчины приняли участие в открытии окружной выставки «Мужские ремесла обских угров», чьи изделия были отобраны на выставку. </w:t>
      </w:r>
    </w:p>
    <w:p w:rsidR="00E6154B" w:rsidRDefault="00E6154B" w:rsidP="00E6154B">
      <w:pPr>
        <w:ind w:right="-144"/>
        <w:jc w:val="both"/>
      </w:pPr>
      <w:r>
        <w:t xml:space="preserve">2 мастера – Тарлин Юрий Кузьмич, Пяк Татьяна Дмитриевна получили премию губернатора мастерам. </w:t>
      </w:r>
    </w:p>
    <w:p w:rsidR="00E6154B" w:rsidRDefault="00E6154B" w:rsidP="00E6154B">
      <w:pPr>
        <w:ind w:right="-144"/>
        <w:jc w:val="both"/>
        <w:rPr>
          <w:shd w:val="clear" w:color="auto" w:fill="FFFFFF"/>
        </w:rPr>
      </w:pPr>
      <w:r>
        <w:t xml:space="preserve">           В текущем году 5 мастеров с.п. Казым приняли участие в </w:t>
      </w:r>
      <w:r>
        <w:rPr>
          <w:bCs/>
          <w:shd w:val="clear" w:color="auto" w:fill="FFFFFF"/>
        </w:rPr>
        <w:t>XVII Международной выставки-ярмарке «СОКРОВИЩА СЕВЕРА- Мастера и художники России», где также участники были   награждены дипломами  и призами.</w:t>
      </w:r>
    </w:p>
    <w:p w:rsidR="00E6154B" w:rsidRDefault="00E6154B" w:rsidP="00E6154B">
      <w:pPr>
        <w:jc w:val="both"/>
        <w:rPr>
          <w:rFonts w:eastAsia="Calibri"/>
          <w:lang w:eastAsia="en-US"/>
        </w:rPr>
      </w:pPr>
      <w:r>
        <w:rPr>
          <w:rFonts w:eastAsia="Calibri"/>
          <w:b/>
          <w:lang w:eastAsia="en-US"/>
        </w:rPr>
        <w:t xml:space="preserve">           Аналитическая информация о деятельности учреждения (с указанием основных мероприятий, общих количественных показателей) по следующим направлениям:</w:t>
      </w:r>
    </w:p>
    <w:p w:rsidR="00E6154B" w:rsidRDefault="00E6154B" w:rsidP="00E6154B">
      <w:pPr>
        <w:pStyle w:val="Bodytext20"/>
        <w:shd w:val="clear" w:color="auto" w:fill="auto"/>
        <w:spacing w:before="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Значительную роль в работе учреждения занимали мероприятия в сфере организации досуговой деятельности детей, подростков и молодежи.</w:t>
      </w:r>
    </w:p>
    <w:p w:rsidR="00E6154B" w:rsidRDefault="00E6154B" w:rsidP="00E6154B">
      <w:pPr>
        <w:pStyle w:val="a9"/>
        <w:ind w:left="0"/>
        <w:jc w:val="both"/>
        <w:rPr>
          <w:rFonts w:ascii="Times New Roman" w:hAnsi="Times New Roman"/>
          <w:sz w:val="24"/>
          <w:szCs w:val="24"/>
        </w:rPr>
      </w:pPr>
      <w:r>
        <w:rPr>
          <w:rFonts w:ascii="Times New Roman" w:hAnsi="Times New Roman"/>
          <w:b/>
          <w:sz w:val="24"/>
          <w:szCs w:val="24"/>
        </w:rPr>
        <w:t xml:space="preserve">           Патриотическое воспитание граждан, краеведение: </w:t>
      </w:r>
      <w:r>
        <w:rPr>
          <w:rFonts w:ascii="Times New Roman" w:hAnsi="Times New Roman"/>
          <w:sz w:val="24"/>
          <w:szCs w:val="24"/>
        </w:rPr>
        <w:t xml:space="preserve">Всего учреждением  в течение года проведено 6 мероприятий, в том числе  1 онлайн. Посетили эти мероприятия 560 человек, 780 просмотров.  </w:t>
      </w:r>
    </w:p>
    <w:p w:rsidR="00E6154B" w:rsidRDefault="00E6154B" w:rsidP="00E6154B">
      <w:pPr>
        <w:pStyle w:val="a9"/>
        <w:ind w:left="0"/>
        <w:jc w:val="both"/>
        <w:rPr>
          <w:rFonts w:ascii="Times New Roman" w:hAnsi="Times New Roman"/>
          <w:b/>
          <w:sz w:val="24"/>
          <w:szCs w:val="24"/>
        </w:rPr>
      </w:pPr>
      <w:r>
        <w:rPr>
          <w:rFonts w:ascii="Times New Roman" w:hAnsi="Times New Roman"/>
          <w:b/>
          <w:sz w:val="24"/>
          <w:szCs w:val="24"/>
        </w:rPr>
        <w:t xml:space="preserve">           Организация летнего отдыха несовершеннолетних: </w:t>
      </w:r>
    </w:p>
    <w:p w:rsidR="00E6154B" w:rsidRDefault="00E6154B" w:rsidP="00E6154B">
      <w:pPr>
        <w:pStyle w:val="a9"/>
        <w:spacing w:after="0" w:line="240" w:lineRule="auto"/>
        <w:ind w:left="0"/>
        <w:rPr>
          <w:rFonts w:ascii="Times New Roman" w:hAnsi="Times New Roman"/>
          <w:sz w:val="24"/>
          <w:szCs w:val="24"/>
        </w:rPr>
      </w:pPr>
      <w:r>
        <w:rPr>
          <w:rFonts w:ascii="Times New Roman" w:hAnsi="Times New Roman"/>
          <w:sz w:val="24"/>
          <w:szCs w:val="24"/>
        </w:rPr>
        <w:t xml:space="preserve">            В летний период текущего года было организовано 14 мероприятий для детей. Посетили эти мероприятия 2300 человек. Активно сотрудничали с базой отдыха «Северянка», АНО «Северный ветер» и школьной площадкой с. Казым </w:t>
      </w:r>
    </w:p>
    <w:p w:rsidR="00E6154B" w:rsidRDefault="00E6154B" w:rsidP="00E6154B">
      <w:pPr>
        <w:pStyle w:val="a9"/>
        <w:ind w:left="0"/>
        <w:rPr>
          <w:rFonts w:ascii="Times New Roman" w:hAnsi="Times New Roman"/>
          <w:sz w:val="24"/>
          <w:szCs w:val="24"/>
        </w:rPr>
      </w:pPr>
      <w:r>
        <w:rPr>
          <w:rFonts w:ascii="Times New Roman" w:hAnsi="Times New Roman"/>
          <w:sz w:val="24"/>
          <w:szCs w:val="24"/>
        </w:rPr>
        <w:t xml:space="preserve">   В рамках реализации проекта </w:t>
      </w:r>
      <w:r>
        <w:rPr>
          <w:rFonts w:ascii="Times New Roman" w:hAnsi="Times New Roman"/>
          <w:b/>
          <w:sz w:val="24"/>
          <w:szCs w:val="24"/>
        </w:rPr>
        <w:t>«Культура для школьников»</w:t>
      </w:r>
      <w:r>
        <w:rPr>
          <w:rFonts w:ascii="Times New Roman" w:hAnsi="Times New Roman"/>
          <w:sz w:val="24"/>
          <w:szCs w:val="24"/>
        </w:rPr>
        <w:t xml:space="preserve"> проведено17 мероприятий. Посетили эти мероприятия 170 человек. </w:t>
      </w:r>
    </w:p>
    <w:p w:rsidR="00E6154B" w:rsidRDefault="00E6154B" w:rsidP="00E6154B">
      <w:pPr>
        <w:pStyle w:val="a9"/>
        <w:spacing w:after="0"/>
        <w:ind w:left="0"/>
        <w:jc w:val="both"/>
        <w:rPr>
          <w:rFonts w:ascii="Times New Roman" w:hAnsi="Times New Roman"/>
          <w:b/>
          <w:sz w:val="24"/>
          <w:szCs w:val="24"/>
        </w:rPr>
      </w:pPr>
      <w:r>
        <w:rPr>
          <w:rFonts w:ascii="Times New Roman" w:hAnsi="Times New Roman"/>
          <w:sz w:val="24"/>
          <w:szCs w:val="24"/>
          <w:shd w:val="clear" w:color="auto" w:fill="FFFFFF"/>
        </w:rPr>
        <w:t xml:space="preserve">         </w:t>
      </w:r>
      <w:r>
        <w:rPr>
          <w:rFonts w:ascii="Times New Roman" w:hAnsi="Times New Roman"/>
          <w:b/>
          <w:sz w:val="24"/>
          <w:szCs w:val="24"/>
        </w:rPr>
        <w:t>Реализация проекта «Пушкинская карта»:</w:t>
      </w:r>
    </w:p>
    <w:p w:rsidR="00E6154B" w:rsidRDefault="00E6154B" w:rsidP="00E6154B">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В рамках проекта «Пушкинская карта» было проведено 12 мероприятий.</w:t>
      </w:r>
      <w:r>
        <w:rPr>
          <w:rFonts w:ascii="Times New Roman" w:hAnsi="Times New Roman" w:cs="Times New Roman"/>
          <w:sz w:val="24"/>
          <w:szCs w:val="24"/>
        </w:rPr>
        <w:t xml:space="preserve"> </w:t>
      </w:r>
      <w:r>
        <w:rPr>
          <w:rFonts w:ascii="Times New Roman" w:hAnsi="Times New Roman" w:cs="Times New Roman"/>
          <w:bCs/>
          <w:sz w:val="24"/>
          <w:szCs w:val="24"/>
          <w:shd w:val="clear" w:color="auto" w:fill="FFFFFF"/>
        </w:rPr>
        <w:t>Занятие «В резиденции хантыйского Деда Мороза»</w:t>
      </w:r>
    </w:p>
    <w:p w:rsidR="00E6154B" w:rsidRDefault="00E6154B" w:rsidP="00E6154B">
      <w:pPr>
        <w:pStyle w:val="a9"/>
        <w:numPr>
          <w:ilvl w:val="0"/>
          <w:numId w:val="47"/>
        </w:numPr>
        <w:spacing w:after="0"/>
        <w:jc w:val="both"/>
        <w:rPr>
          <w:rFonts w:ascii="Times New Roman" w:hAnsi="Times New Roman"/>
          <w:sz w:val="24"/>
          <w:szCs w:val="24"/>
          <w:shd w:val="clear" w:color="auto" w:fill="FFFFFF"/>
        </w:rPr>
      </w:pPr>
      <w:r>
        <w:rPr>
          <w:rFonts w:ascii="Times New Roman" w:hAnsi="Times New Roman"/>
          <w:bCs/>
          <w:sz w:val="24"/>
          <w:szCs w:val="24"/>
          <w:shd w:val="clear" w:color="auto" w:fill="FFFFFF"/>
        </w:rPr>
        <w:t xml:space="preserve"> Квест " 10 шагов по оленьей тропе"</w:t>
      </w:r>
    </w:p>
    <w:p w:rsidR="00E6154B" w:rsidRDefault="00E6154B" w:rsidP="00E6154B">
      <w:pPr>
        <w:pStyle w:val="a9"/>
        <w:numPr>
          <w:ilvl w:val="0"/>
          <w:numId w:val="47"/>
        </w:numPr>
        <w:jc w:val="both"/>
        <w:rPr>
          <w:rFonts w:ascii="Times New Roman" w:hAnsi="Times New Roman"/>
          <w:sz w:val="24"/>
          <w:szCs w:val="24"/>
          <w:shd w:val="clear" w:color="auto" w:fill="FFFFFF"/>
        </w:rPr>
      </w:pPr>
      <w:r>
        <w:rPr>
          <w:rFonts w:ascii="Times New Roman" w:hAnsi="Times New Roman"/>
          <w:bCs/>
          <w:sz w:val="24"/>
          <w:szCs w:val="24"/>
          <w:shd w:val="clear" w:color="auto" w:fill="FFFFFF"/>
        </w:rPr>
        <w:t>Экскурсия «Новый год в советском стиле»</w:t>
      </w:r>
    </w:p>
    <w:p w:rsidR="00E6154B" w:rsidRDefault="00E6154B" w:rsidP="00E6154B">
      <w:pPr>
        <w:pStyle w:val="a9"/>
        <w:numPr>
          <w:ilvl w:val="0"/>
          <w:numId w:val="47"/>
        </w:numPr>
        <w:jc w:val="both"/>
        <w:rPr>
          <w:rFonts w:ascii="Times New Roman" w:hAnsi="Times New Roman"/>
          <w:sz w:val="24"/>
          <w:szCs w:val="24"/>
          <w:shd w:val="clear" w:color="auto" w:fill="FFFFFF"/>
        </w:rPr>
      </w:pPr>
      <w:r>
        <w:rPr>
          <w:rFonts w:ascii="Times New Roman" w:hAnsi="Times New Roman"/>
          <w:bCs/>
          <w:sz w:val="24"/>
          <w:szCs w:val="24"/>
          <w:shd w:val="clear" w:color="auto" w:fill="FFFFFF"/>
        </w:rPr>
        <w:t>Мастер-класс "Меховая мозаика"</w:t>
      </w:r>
    </w:p>
    <w:p w:rsidR="00E6154B" w:rsidRDefault="00E6154B" w:rsidP="00E6154B">
      <w:pPr>
        <w:pStyle w:val="a9"/>
        <w:numPr>
          <w:ilvl w:val="0"/>
          <w:numId w:val="47"/>
        </w:numPr>
        <w:jc w:val="both"/>
        <w:rPr>
          <w:rFonts w:ascii="Times New Roman" w:hAnsi="Times New Roman"/>
          <w:sz w:val="24"/>
          <w:szCs w:val="24"/>
          <w:shd w:val="clear" w:color="auto" w:fill="FFFFFF"/>
        </w:rPr>
      </w:pPr>
      <w:r>
        <w:rPr>
          <w:rFonts w:ascii="Times New Roman" w:hAnsi="Times New Roman"/>
          <w:bCs/>
          <w:sz w:val="24"/>
          <w:szCs w:val="24"/>
          <w:shd w:val="clear" w:color="auto" w:fill="FFFFFF"/>
        </w:rPr>
        <w:t>Арт- резиденция для выпускников</w:t>
      </w:r>
    </w:p>
    <w:p w:rsidR="00E6154B" w:rsidRDefault="00E6154B" w:rsidP="00E6154B">
      <w:pPr>
        <w:pStyle w:val="a9"/>
        <w:numPr>
          <w:ilvl w:val="0"/>
          <w:numId w:val="47"/>
        </w:numPr>
        <w:jc w:val="both"/>
        <w:rPr>
          <w:rFonts w:ascii="Times New Roman" w:hAnsi="Times New Roman"/>
          <w:sz w:val="24"/>
          <w:szCs w:val="24"/>
          <w:shd w:val="clear" w:color="auto" w:fill="FFFFFF"/>
        </w:rPr>
      </w:pPr>
      <w:r>
        <w:rPr>
          <w:rFonts w:ascii="Times New Roman" w:hAnsi="Times New Roman"/>
          <w:bCs/>
          <w:sz w:val="24"/>
          <w:szCs w:val="24"/>
          <w:shd w:val="clear" w:color="auto" w:fill="FFFFFF"/>
        </w:rPr>
        <w:t>Чумовые посиделки</w:t>
      </w:r>
    </w:p>
    <w:p w:rsidR="00E6154B" w:rsidRDefault="00E6154B" w:rsidP="00E6154B">
      <w:pPr>
        <w:pStyle w:val="a9"/>
        <w:numPr>
          <w:ilvl w:val="0"/>
          <w:numId w:val="47"/>
        </w:numPr>
        <w:jc w:val="both"/>
        <w:rPr>
          <w:rFonts w:ascii="Times New Roman" w:hAnsi="Times New Roman"/>
          <w:sz w:val="24"/>
          <w:szCs w:val="24"/>
          <w:shd w:val="clear" w:color="auto" w:fill="FFFFFF"/>
        </w:rPr>
      </w:pPr>
      <w:r>
        <w:rPr>
          <w:rFonts w:ascii="Times New Roman" w:hAnsi="Times New Roman"/>
          <w:sz w:val="24"/>
          <w:szCs w:val="24"/>
          <w:shd w:val="clear" w:color="auto" w:fill="FFFFFF"/>
        </w:rPr>
        <w:t>Экскурсионная программа «Вороний день»</w:t>
      </w:r>
    </w:p>
    <w:p w:rsidR="00E6154B" w:rsidRDefault="00E6154B" w:rsidP="00E6154B">
      <w:pPr>
        <w:pStyle w:val="a9"/>
        <w:numPr>
          <w:ilvl w:val="0"/>
          <w:numId w:val="47"/>
        </w:numPr>
        <w:jc w:val="both"/>
        <w:rPr>
          <w:rFonts w:ascii="Times New Roman" w:hAnsi="Times New Roman"/>
          <w:sz w:val="24"/>
          <w:szCs w:val="24"/>
          <w:shd w:val="clear" w:color="auto" w:fill="FFFFFF"/>
        </w:rPr>
      </w:pPr>
      <w:r>
        <w:rPr>
          <w:rFonts w:ascii="Times New Roman" w:hAnsi="Times New Roman"/>
          <w:sz w:val="24"/>
          <w:szCs w:val="24"/>
          <w:shd w:val="clear" w:color="auto" w:fill="FFFFFF"/>
        </w:rPr>
        <w:t>Выставка «Игрушки от традиционных до инновационных»</w:t>
      </w:r>
    </w:p>
    <w:p w:rsidR="00E6154B" w:rsidRDefault="00E6154B" w:rsidP="00E6154B">
      <w:pPr>
        <w:pStyle w:val="a9"/>
        <w:numPr>
          <w:ilvl w:val="0"/>
          <w:numId w:val="47"/>
        </w:numPr>
        <w:shd w:val="clear" w:color="auto" w:fill="FFFFFF"/>
        <w:jc w:val="both"/>
        <w:textAlignment w:val="baseline"/>
        <w:rPr>
          <w:rFonts w:ascii="Times New Roman" w:hAnsi="Times New Roman"/>
          <w:sz w:val="24"/>
          <w:szCs w:val="24"/>
        </w:rPr>
      </w:pPr>
      <w:r>
        <w:rPr>
          <w:rFonts w:ascii="Times New Roman" w:hAnsi="Times New Roman"/>
          <w:sz w:val="24"/>
          <w:szCs w:val="24"/>
          <w:shd w:val="clear" w:color="auto" w:fill="FFFFFF"/>
        </w:rPr>
        <w:t>Мастер-класс"Игрушки от традиционных до инновационных"</w:t>
      </w:r>
    </w:p>
    <w:p w:rsidR="00E6154B" w:rsidRDefault="00E6154B" w:rsidP="00E6154B">
      <w:pPr>
        <w:pStyle w:val="a9"/>
        <w:numPr>
          <w:ilvl w:val="0"/>
          <w:numId w:val="47"/>
        </w:numPr>
        <w:shd w:val="clear" w:color="auto" w:fill="FFFFFF"/>
        <w:jc w:val="both"/>
        <w:textAlignment w:val="baseline"/>
        <w:rPr>
          <w:rFonts w:ascii="Times New Roman" w:hAnsi="Times New Roman"/>
          <w:sz w:val="24"/>
          <w:szCs w:val="24"/>
        </w:rPr>
      </w:pPr>
      <w:r>
        <w:rPr>
          <w:rFonts w:ascii="Times New Roman" w:hAnsi="Times New Roman"/>
          <w:sz w:val="24"/>
          <w:szCs w:val="24"/>
        </w:rPr>
        <w:t>Оздоровительный тур «Талаӈ еш, талаӈ кур»</w:t>
      </w:r>
    </w:p>
    <w:p w:rsidR="00E6154B" w:rsidRDefault="00E6154B" w:rsidP="00E6154B">
      <w:pPr>
        <w:pStyle w:val="a9"/>
        <w:numPr>
          <w:ilvl w:val="0"/>
          <w:numId w:val="47"/>
        </w:numPr>
        <w:jc w:val="both"/>
        <w:rPr>
          <w:rFonts w:ascii="Times New Roman" w:hAnsi="Times New Roman"/>
          <w:sz w:val="24"/>
          <w:szCs w:val="24"/>
          <w:shd w:val="clear" w:color="auto" w:fill="FFFFFF"/>
        </w:rPr>
      </w:pPr>
      <w:r>
        <w:rPr>
          <w:rFonts w:ascii="Times New Roman" w:hAnsi="Times New Roman"/>
          <w:bCs/>
          <w:sz w:val="24"/>
          <w:szCs w:val="24"/>
          <w:shd w:val="clear" w:color="auto" w:fill="FFFFFF"/>
        </w:rPr>
        <w:t>Новогодние истории в хантыйском стойбище</w:t>
      </w:r>
    </w:p>
    <w:p w:rsidR="00E6154B" w:rsidRDefault="00E6154B" w:rsidP="00E6154B">
      <w:pPr>
        <w:pStyle w:val="a9"/>
        <w:numPr>
          <w:ilvl w:val="0"/>
          <w:numId w:val="47"/>
        </w:num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Изьватас Дав-Никита-Дав-Гурей-Аким-Эль-Миш</w:t>
      </w:r>
    </w:p>
    <w:p w:rsidR="00E6154B" w:rsidRDefault="00E6154B" w:rsidP="00E6154B">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       </w:t>
      </w:r>
      <w:r>
        <w:rPr>
          <w:rFonts w:ascii="Times New Roman" w:hAnsi="Times New Roman" w:cs="Times New Roman"/>
          <w:sz w:val="24"/>
          <w:szCs w:val="24"/>
          <w:shd w:val="clear" w:color="auto" w:fill="FFFFFF"/>
        </w:rPr>
        <w:t>Всего за отчетный год учреждением в рамках проекта проданы 523 билета на сумму 1 658 500 рублей.</w:t>
      </w:r>
    </w:p>
    <w:p w:rsidR="00E6154B" w:rsidRDefault="00E6154B" w:rsidP="00E6154B">
      <w:pPr>
        <w:tabs>
          <w:tab w:val="left" w:pos="567"/>
        </w:tabs>
        <w:ind w:right="-1" w:firstLine="709"/>
        <w:contextualSpacing/>
        <w:jc w:val="both"/>
        <w:rPr>
          <w:b/>
        </w:rPr>
      </w:pPr>
      <w:r>
        <w:rPr>
          <w:b/>
          <w:shd w:val="clear" w:color="auto" w:fill="FFFFFF"/>
        </w:rPr>
        <w:t xml:space="preserve">    Организация семейного досуга</w:t>
      </w:r>
      <w:r>
        <w:rPr>
          <w:b/>
        </w:rPr>
        <w:t>:</w:t>
      </w:r>
    </w:p>
    <w:p w:rsidR="00E6154B" w:rsidRDefault="00E6154B" w:rsidP="00E6154B">
      <w:pPr>
        <w:jc w:val="both"/>
      </w:pPr>
      <w:r>
        <w:t xml:space="preserve">               Специфика работы в рамках программы с семейной, т.е. разновозрастной аудиторией состоит в сочетании различных видов деятельности на каждом занятии, которая осуществляется в процессе совместной познавательной деятельности ребёнка и взрослых. Было организовано в 2022 году 4 мероприятия и 10мастер-классав. Посетили 120 семей (40 взрослых и 80 детей).</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Реализация прав лиц с ограниченными возможностями здоровья на   реабилитацию средствами культуры и искусства:</w:t>
      </w:r>
    </w:p>
    <w:p w:rsidR="00E6154B" w:rsidRDefault="00E6154B" w:rsidP="00E6154B">
      <w:pPr>
        <w:ind w:firstLine="708"/>
        <w:jc w:val="both"/>
      </w:pPr>
      <w:r>
        <w:t>Всего учреждением в течение года проведено 9 мероприятий. Посетили эти мероприятия 150 человек.</w:t>
      </w:r>
      <w:r>
        <w:rPr>
          <w:shd w:val="clear" w:color="auto" w:fill="FFFFFF"/>
        </w:rPr>
        <w:t xml:space="preserve"> В текущем году на 5 участников увеличился приток посетителей с ограниченными возможностями. </w:t>
      </w:r>
      <w:r>
        <w:t>Активная работа ведется с организацией “Коррекционно-развивающий Центр “ЛогоПлюс” Белоярского района и базой отдыха «Северянка», где проходят реабилитацию люди с ограниченными возможностями.</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Реализация социальной политики в отношении граждан пожилого возраста:</w:t>
      </w:r>
    </w:p>
    <w:p w:rsidR="00E6154B" w:rsidRDefault="00E6154B" w:rsidP="00E6154B">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В течение года было организовано 4 мероприятия для пожилых граждан, в том числе 2 онлайн мероприятия по ЗУМу. Посетили эти мероприятия 2890 человек. </w:t>
      </w:r>
    </w:p>
    <w:p w:rsidR="00E6154B" w:rsidRDefault="00E6154B" w:rsidP="00E6154B">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Работа с пожилыми гражданами преследует цель их социально-культурной реабилитации. В Центре пожилые граждане получают возможность удовлетворить свои коммуникативные, адаптивные, социальные потребности и потребности в познании культуры, искусства, природы и истории района, села. Основная задача при работе с пожилыми гражданами – это содействие активному участию пожилых людей в жизни общества, создание условий для организации культурного досуга пожилых людей. В данном направлении используются разные формы музейной работы: экскурсионное обслуживание в стационарных экспозициях и временных выставках; проведение мастер-классов, акций, культурно-досуговых мероприятий. </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Межэтнические и этноконфессиональные отношения, взаимодействие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E6154B" w:rsidRDefault="00E6154B" w:rsidP="00E6154B">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В течение года было проведено 4 мероприятий для пожилых граждан, в том числе 2 онлайн мероприятия по ЗУМу. Посетили эти мероприятия 380 человек.  </w:t>
      </w:r>
    </w:p>
    <w:p w:rsidR="00E6154B" w:rsidRDefault="00E6154B" w:rsidP="00E6154B">
      <w:pPr>
        <w:pStyle w:val="af1"/>
        <w:jc w:val="both"/>
        <w:rPr>
          <w:rFonts w:ascii="Times New Roman" w:eastAsia="Times New Roman" w:hAnsi="Times New Roman"/>
          <w:sz w:val="24"/>
          <w:szCs w:val="24"/>
        </w:rPr>
      </w:pPr>
      <w:r>
        <w:rPr>
          <w:rFonts w:ascii="Times New Roman" w:eastAsia="Times New Roman" w:hAnsi="Times New Roman"/>
          <w:sz w:val="24"/>
          <w:szCs w:val="24"/>
        </w:rPr>
        <w:t xml:space="preserve"> Музей, как кладовая истории и культуры народа призван непременно, собирать и хранить частицы прошлого в форме своих экспонатов. Эта важная функция позволяет знакомить жителей региона и представителей других культур, воспитывать в обществе толерантное отношение к иным отличным культурам и народностям. С целью межкультурного взаимодействия через диалог культур, получение опыта совместного творчества и проектирования в области культуры и истории Севера, для формирования доброго отношения к народам, проживающим на территории поселения, проводятся культурно-досуговые мероприятия. </w:t>
      </w:r>
    </w:p>
    <w:p w:rsidR="00E6154B" w:rsidRDefault="00E6154B" w:rsidP="00E6154B">
      <w:pPr>
        <w:pStyle w:val="a9"/>
        <w:spacing w:after="0"/>
        <w:ind w:left="0"/>
        <w:jc w:val="both"/>
        <w:rPr>
          <w:rFonts w:ascii="Times New Roman" w:hAnsi="Times New Roman"/>
          <w:b/>
          <w:sz w:val="24"/>
          <w:szCs w:val="24"/>
        </w:rPr>
      </w:pPr>
      <w:r>
        <w:rPr>
          <w:rFonts w:ascii="Times New Roman" w:hAnsi="Times New Roman"/>
          <w:sz w:val="24"/>
          <w:szCs w:val="24"/>
        </w:rPr>
        <w:tab/>
        <w:t>Р</w:t>
      </w:r>
      <w:r>
        <w:rPr>
          <w:rFonts w:ascii="Times New Roman" w:hAnsi="Times New Roman"/>
          <w:b/>
          <w:sz w:val="24"/>
          <w:szCs w:val="24"/>
        </w:rPr>
        <w:t>абота с общественными организациями и объединениями:</w:t>
      </w:r>
    </w:p>
    <w:p w:rsidR="00E6154B" w:rsidRDefault="00E6154B" w:rsidP="00E6154B">
      <w:pPr>
        <w:jc w:val="both"/>
      </w:pPr>
      <w:r>
        <w:t xml:space="preserve">            В 2022 году сотрудники Центра «Касум ёх» реализовали 10 проектов с партнерами -  Фонда ПУПИ, община «Ильбигорская», семейной родовой общины «Нярса», семейно-родовая община «Потум соим», Общественная организация «Союз мастеров традиционных промыслов Югры», АНО «Люкан», община «Осетные», Общественная организация «Спасение Югры». Всего было реализовано совместно 5 проектов, посетили 4239 человек.</w:t>
      </w:r>
    </w:p>
    <w:p w:rsidR="00E6154B" w:rsidRDefault="00E6154B" w:rsidP="00E6154B">
      <w:pPr>
        <w:jc w:val="both"/>
      </w:pPr>
      <w:r>
        <w:rPr>
          <w:color w:val="000000"/>
          <w:shd w:val="clear" w:color="auto" w:fill="FFFFFF"/>
        </w:rPr>
        <w:t xml:space="preserve">В день знаний совместно с Фондом ПУПИ, АНО «Люкан», </w:t>
      </w:r>
      <w:r>
        <w:t>семейной родовой общины «Нярса», семейно-родовая община «Потум соим</w:t>
      </w:r>
      <w:r>
        <w:rPr>
          <w:color w:val="000000"/>
          <w:shd w:val="clear" w:color="auto" w:fill="FFFFFF"/>
        </w:rPr>
        <w:t xml:space="preserve"> помогали некоммерческим организация организовать полезный праздник для детей, родителей и педагогов.</w:t>
      </w:r>
      <w:r>
        <w:rPr>
          <w:color w:val="000000"/>
        </w:rPr>
        <w:br/>
      </w:r>
      <w:r>
        <w:rPr>
          <w:color w:val="000000"/>
          <w:shd w:val="clear" w:color="auto" w:fill="FFFFFF"/>
        </w:rPr>
        <w:t>Школьный </w:t>
      </w:r>
      <w:r>
        <w:rPr>
          <w:rStyle w:val="aff7"/>
          <w:i w:val="0"/>
          <w:iCs w:val="0"/>
          <w:color w:val="000000"/>
          <w:shd w:val="clear" w:color="auto" w:fill="FFFFFF"/>
        </w:rPr>
        <w:t>КасУМаркет</w:t>
      </w:r>
      <w:r>
        <w:rPr>
          <w:color w:val="000000"/>
          <w:shd w:val="clear" w:color="auto" w:fill="FFFFFF"/>
        </w:rPr>
        <w:t> прошел на одном дыхании.</w:t>
      </w:r>
      <w:r>
        <w:rPr>
          <w:color w:val="000000"/>
        </w:rPr>
        <w:br/>
      </w:r>
      <w:r>
        <w:rPr>
          <w:b/>
        </w:rPr>
        <w:lastRenderedPageBreak/>
        <w:tab/>
      </w:r>
      <w:r>
        <w:t xml:space="preserve"> </w:t>
      </w:r>
      <w:r>
        <w:rPr>
          <w:b/>
        </w:rPr>
        <w:t>Реализация мероприятий в рамках года, объявленного в России и Ханты-Мансийском автономном округе - Югре:</w:t>
      </w:r>
    </w:p>
    <w:p w:rsidR="00E6154B" w:rsidRDefault="00E6154B" w:rsidP="00E6154B">
      <w:pPr>
        <w:jc w:val="both"/>
        <w:rPr>
          <w:rFonts w:eastAsia="Calibri"/>
          <w:color w:val="000000"/>
        </w:rPr>
      </w:pPr>
      <w:r>
        <w:t xml:space="preserve">             2022 год в Ханты-Мансийском автономном округе был объявлен Годом Здоровьесбережения в Югре,было запланировано и проведено 4 мероприятия, одно из них онлайн (ЗУМ). Приняли участие 3020 человек. Онлайн – конференции на площадке ЗУМ «Оздоровительные практики народа ханты», на которую были </w:t>
      </w:r>
      <w:r>
        <w:rPr>
          <w:rFonts w:eastAsia="Calibri"/>
          <w:color w:val="000000"/>
        </w:rPr>
        <w:t>привлечены местные жители и этнографы. В рамках конференции состоялся обмен опытом по практикам здоровьясбережения в культуре обских угров.</w:t>
      </w:r>
    </w:p>
    <w:p w:rsidR="00E6154B" w:rsidRDefault="00E6154B" w:rsidP="00E6154B">
      <w:pPr>
        <w:shd w:val="clear" w:color="auto" w:fill="FFFFFF"/>
        <w:jc w:val="both"/>
      </w:pPr>
      <w:r>
        <w:t xml:space="preserve">         Центр «Касум ёх» реализовал ряд крупных проектов в рамках Года культурного наследия народов России. Деятельность учреждения получила высокую оценку на окружном уровне (мероприятия, реализованные в рамках года Культурного наследия России были оценены в конкурсе этнокультурных центров округа. Было запланировано 4 мероприятия, посетили 1810 человек. </w:t>
      </w:r>
    </w:p>
    <w:p w:rsidR="00E6154B" w:rsidRDefault="00E6154B" w:rsidP="00E6154B">
      <w:pPr>
        <w:pStyle w:val="a9"/>
        <w:spacing w:after="0" w:line="240" w:lineRule="auto"/>
        <w:ind w:left="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b/>
          <w:sz w:val="24"/>
          <w:szCs w:val="24"/>
        </w:rPr>
        <w:t>Работа муниципального автономного учреждения сельского поселения Казым  «Центр культуры и спорта «Прометей»</w:t>
      </w:r>
      <w:r>
        <w:rPr>
          <w:rFonts w:ascii="Times New Roman" w:hAnsi="Times New Roman"/>
          <w:sz w:val="24"/>
          <w:szCs w:val="24"/>
        </w:rPr>
        <w:t> (далее – учреждение) ведется  с учетом интересов и запросов населения.</w:t>
      </w:r>
    </w:p>
    <w:p w:rsidR="00E6154B" w:rsidRDefault="00E6154B" w:rsidP="00E6154B">
      <w:pPr>
        <w:tabs>
          <w:tab w:val="left" w:pos="0"/>
        </w:tabs>
        <w:ind w:firstLine="709"/>
        <w:jc w:val="both"/>
        <w:rPr>
          <w:rFonts w:eastAsia="Calibri"/>
          <w:color w:val="222222"/>
          <w:lang w:eastAsia="en-US"/>
        </w:rPr>
      </w:pPr>
      <w:r>
        <w:rPr>
          <w:rFonts w:eastAsia="Calibri"/>
          <w:lang w:eastAsia="en-US"/>
        </w:rPr>
        <w:t xml:space="preserve">Основные цели и задачи деятельности учреждения ориентированы на организацию досуга и приобщение жителей сельского поселения к творчеству, культурному развитию и саморазвитию, любительскому искусству, организации содержательного досуга, формированию общей культуры, а также организация и обеспечение условий для развития на территории сельского поселения Казым физической культуры и спорта, а так же </w:t>
      </w:r>
      <w:r>
        <w:rPr>
          <w:rFonts w:eastAsia="Calibri"/>
          <w:color w:val="222222"/>
          <w:lang w:eastAsia="en-US"/>
        </w:rPr>
        <w:t>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культурной среды в селе. Уделяется особое внимание сохранению и развитию традиционной культуры народов севера.</w:t>
      </w:r>
    </w:p>
    <w:p w:rsidR="00E6154B" w:rsidRDefault="00E6154B" w:rsidP="00E6154B">
      <w:pPr>
        <w:pStyle w:val="Bodytext20"/>
        <w:shd w:val="clear" w:color="auto" w:fill="auto"/>
        <w:spacing w:before="0" w:line="240" w:lineRule="auto"/>
        <w:ind w:firstLine="740"/>
        <w:rPr>
          <w:rFonts w:ascii="Times New Roman" w:hAnsi="Times New Roman" w:cs="Times New Roman"/>
          <w:sz w:val="24"/>
          <w:szCs w:val="24"/>
        </w:rPr>
      </w:pPr>
      <w:r>
        <w:rPr>
          <w:rFonts w:ascii="Times New Roman" w:hAnsi="Times New Roman" w:cs="Times New Roman"/>
          <w:sz w:val="24"/>
          <w:szCs w:val="24"/>
        </w:rPr>
        <w:t>Всего за отчетный период было проведено 364 мероприятия, посещений 21245.</w:t>
      </w:r>
    </w:p>
    <w:p w:rsidR="00E6154B" w:rsidRDefault="00E6154B" w:rsidP="00E6154B">
      <w:pPr>
        <w:pStyle w:val="Bodytext20"/>
        <w:shd w:val="clear" w:color="auto" w:fill="auto"/>
        <w:spacing w:before="0" w:line="240" w:lineRule="auto"/>
        <w:ind w:firstLine="740"/>
        <w:rPr>
          <w:rFonts w:ascii="Times New Roman" w:hAnsi="Times New Roman" w:cs="Times New Roman"/>
          <w:sz w:val="24"/>
          <w:szCs w:val="24"/>
        </w:rPr>
      </w:pPr>
      <w:r>
        <w:rPr>
          <w:rFonts w:ascii="Times New Roman" w:hAnsi="Times New Roman" w:cs="Times New Roman"/>
          <w:sz w:val="24"/>
          <w:szCs w:val="24"/>
        </w:rPr>
        <w:t>Количественные показатели клубных формирований остаются стабильными.</w:t>
      </w:r>
    </w:p>
    <w:p w:rsidR="00E6154B" w:rsidRDefault="00E6154B" w:rsidP="00E6154B">
      <w:pPr>
        <w:pStyle w:val="Bodytext20"/>
        <w:shd w:val="clear" w:color="auto" w:fill="auto"/>
        <w:spacing w:before="0" w:line="240" w:lineRule="auto"/>
        <w:rPr>
          <w:rFonts w:ascii="Times New Roman" w:hAnsi="Times New Roman" w:cs="Times New Roman"/>
          <w:sz w:val="24"/>
          <w:szCs w:val="24"/>
        </w:rPr>
      </w:pPr>
      <w:r>
        <w:rPr>
          <w:rFonts w:ascii="Times New Roman" w:hAnsi="Times New Roman" w:cs="Times New Roman"/>
          <w:sz w:val="24"/>
          <w:szCs w:val="24"/>
        </w:rPr>
        <w:t>В 2022г. творческие коллективы ЦКиС «Прометей» завоевали- в Международных и муниципальных конкурсах - 14 дипломов.</w:t>
      </w:r>
    </w:p>
    <w:p w:rsidR="00E6154B" w:rsidRDefault="00E6154B" w:rsidP="00E6154B">
      <w:pPr>
        <w:jc w:val="both"/>
        <w:rPr>
          <w:rFonts w:eastAsia="Calibri"/>
          <w:lang w:eastAsia="en-US"/>
        </w:rPr>
      </w:pPr>
      <w:r>
        <w:rPr>
          <w:rFonts w:eastAsia="Calibri"/>
          <w:b/>
          <w:lang w:eastAsia="en-US"/>
        </w:rPr>
        <w:t>Аналитическая информация о деятельности учреждения  (с указанием основных мероприятий, общих количественных показателей) по следующим направлениям:</w:t>
      </w:r>
    </w:p>
    <w:p w:rsidR="00E6154B" w:rsidRDefault="00E6154B" w:rsidP="00E6154B">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 xml:space="preserve"> </w:t>
      </w:r>
      <w:r>
        <w:rPr>
          <w:rFonts w:ascii="Times New Roman" w:hAnsi="Times New Roman"/>
          <w:sz w:val="24"/>
          <w:szCs w:val="24"/>
        </w:rPr>
        <w:t>Профилактика правонарушений несовершеннолетних, формирование их законопослушного поведения, профилактика жестокого обращения с детьми, привлечение несовершеннолетних, находящихся в социально опасном положении к занятиям в клубных формированиях, студиях, участию в культурно - досуговых мероприятиях:</w:t>
      </w:r>
    </w:p>
    <w:p w:rsidR="00E6154B" w:rsidRDefault="00E6154B" w:rsidP="00E6154B">
      <w:pPr>
        <w:ind w:firstLine="709"/>
        <w:jc w:val="both"/>
      </w:pPr>
      <w:r>
        <w:t xml:space="preserve">  Всего учреждением для детей и подростков до 18 лет в течение года проведено 110 мероприятий. Посетили эти мероприятия 6338 человек. Одним из основных направлений работы является вовлечение несовершеннолетних в деятельность клубных формирований. На базе дома культуры действует 22 клубных формирования для детей и подростков, которые посещают 205 человек. </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Профилактика табачной, алкогольной и наркотической зависимости (ЗОЖ):</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Всего учреждением в течение года проведено 9 мероприятий. Посетили эти мероприятия 757 человек.  </w:t>
      </w:r>
    </w:p>
    <w:p w:rsidR="00E6154B" w:rsidRDefault="00E6154B" w:rsidP="00E6154B">
      <w:pPr>
        <w:pStyle w:val="a9"/>
        <w:spacing w:after="0"/>
        <w:ind w:left="0"/>
        <w:jc w:val="both"/>
        <w:rPr>
          <w:rFonts w:ascii="Times New Roman" w:hAnsi="Times New Roman"/>
          <w:b/>
          <w:sz w:val="24"/>
          <w:szCs w:val="24"/>
        </w:rPr>
      </w:pPr>
      <w:r>
        <w:rPr>
          <w:rFonts w:ascii="Times New Roman" w:hAnsi="Times New Roman"/>
          <w:b/>
          <w:sz w:val="24"/>
          <w:szCs w:val="24"/>
        </w:rPr>
        <w:t>Патриотическое воспитание граждан, краеведение:</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color w:val="000000"/>
          <w:sz w:val="24"/>
          <w:szCs w:val="24"/>
          <w:shd w:val="clear" w:color="auto" w:fill="FFFFFF"/>
        </w:rPr>
        <w:t>Учреждением реализуется комплекс мероприятий, позволяющий в течение года системно подходить к вопросам формирования патриотического сознания населения села Казым. Для этого используются различные формы и методы работы с населением в области патриотического воспитания: фестивали, выставки, праздничные и познавательные программы, акции, вечера, встречи, тематические беседы, викторины, кинопоказы и др.</w:t>
      </w:r>
    </w:p>
    <w:p w:rsidR="00E6154B" w:rsidRDefault="00E6154B" w:rsidP="00E6154B">
      <w:pPr>
        <w:pStyle w:val="a9"/>
        <w:spacing w:after="0" w:line="240" w:lineRule="auto"/>
        <w:ind w:left="0"/>
        <w:jc w:val="both"/>
        <w:rPr>
          <w:rFonts w:ascii="Times New Roman" w:hAnsi="Times New Roman"/>
          <w:sz w:val="24"/>
          <w:szCs w:val="24"/>
        </w:rPr>
      </w:pPr>
      <w:r>
        <w:rPr>
          <w:rFonts w:ascii="Times New Roman" w:hAnsi="Times New Roman"/>
          <w:color w:val="000000"/>
          <w:sz w:val="24"/>
          <w:szCs w:val="24"/>
          <w:shd w:val="clear" w:color="auto" w:fill="FFFFFF"/>
        </w:rPr>
        <w:t xml:space="preserve">            Мероприятия в области патриотического воспитания направлены, прежде всего, на детей и молодежь.</w:t>
      </w:r>
      <w:r>
        <w:rPr>
          <w:rFonts w:ascii="Times New Roman" w:hAnsi="Times New Roman"/>
          <w:sz w:val="24"/>
          <w:szCs w:val="24"/>
        </w:rPr>
        <w:t xml:space="preserve">     Всего учреждением в течение года проведено 23 мероприятия. </w:t>
      </w:r>
      <w:r>
        <w:rPr>
          <w:rFonts w:ascii="Times New Roman" w:hAnsi="Times New Roman"/>
          <w:sz w:val="24"/>
          <w:szCs w:val="24"/>
        </w:rPr>
        <w:lastRenderedPageBreak/>
        <w:t xml:space="preserve">Посетили эти мероприятия 2491 человек. Одно из главных мероприятий этой направленности Митинг и Праздничная, концертная программа, посвященная 77-летней годовщине празднования Дня Победы. </w:t>
      </w:r>
    </w:p>
    <w:p w:rsidR="00E6154B" w:rsidRDefault="00E6154B" w:rsidP="00E6154B">
      <w:pPr>
        <w:pStyle w:val="a9"/>
        <w:spacing w:after="0"/>
        <w:ind w:left="0"/>
        <w:jc w:val="both"/>
        <w:rPr>
          <w:rFonts w:ascii="Times New Roman" w:hAnsi="Times New Roman"/>
          <w:sz w:val="24"/>
          <w:szCs w:val="24"/>
        </w:rPr>
      </w:pPr>
      <w:r>
        <w:rPr>
          <w:rFonts w:ascii="Times New Roman" w:hAnsi="Times New Roman"/>
          <w:b/>
          <w:sz w:val="24"/>
          <w:szCs w:val="24"/>
        </w:rPr>
        <w:t xml:space="preserve"> Организация семейного досуга:</w:t>
      </w:r>
    </w:p>
    <w:p w:rsidR="00E6154B" w:rsidRDefault="00E6154B" w:rsidP="00E6154B">
      <w:pPr>
        <w:pStyle w:val="af1"/>
        <w:ind w:firstLine="709"/>
        <w:jc w:val="both"/>
        <w:rPr>
          <w:rFonts w:ascii="Times New Roman" w:hAnsi="Times New Roman"/>
          <w:color w:val="646464"/>
          <w:sz w:val="24"/>
          <w:szCs w:val="24"/>
        </w:rPr>
      </w:pPr>
      <w:r>
        <w:rPr>
          <w:rFonts w:ascii="Times New Roman" w:hAnsi="Times New Roman"/>
          <w:b/>
          <w:sz w:val="24"/>
          <w:szCs w:val="24"/>
        </w:rPr>
        <w:t xml:space="preserve">  </w:t>
      </w:r>
      <w:r>
        <w:rPr>
          <w:rFonts w:ascii="Times New Roman" w:hAnsi="Times New Roman"/>
          <w:color w:val="000000"/>
          <w:sz w:val="24"/>
          <w:szCs w:val="24"/>
        </w:rPr>
        <w:t>Мероприятия, направленные на поддержку семьи, пропагандирующие культ семьи, семейных традиций и ценностей – нравственности, трудолюбия, любви к близким и уважения к старшим, преемственности поколений и любви к своей родной земле, – всегда были и будут в центре внимания органов государственной власти и органов местного самоуправления.</w:t>
      </w:r>
      <w:r>
        <w:rPr>
          <w:rFonts w:ascii="Times New Roman" w:hAnsi="Times New Roman"/>
          <w:color w:val="646464"/>
          <w:sz w:val="24"/>
          <w:szCs w:val="24"/>
        </w:rPr>
        <w:t xml:space="preserve"> </w:t>
      </w:r>
    </w:p>
    <w:p w:rsidR="00E6154B" w:rsidRDefault="00E6154B" w:rsidP="00E6154B">
      <w:pPr>
        <w:pStyle w:val="af1"/>
        <w:ind w:firstLine="709"/>
        <w:jc w:val="both"/>
        <w:rPr>
          <w:rFonts w:ascii="Times New Roman" w:hAnsi="Times New Roman"/>
          <w:b/>
          <w:sz w:val="24"/>
          <w:szCs w:val="24"/>
        </w:rPr>
      </w:pPr>
      <w:r>
        <w:rPr>
          <w:rFonts w:ascii="Times New Roman" w:hAnsi="Times New Roman"/>
          <w:sz w:val="24"/>
          <w:szCs w:val="24"/>
        </w:rPr>
        <w:t>.</w:t>
      </w:r>
      <w:r>
        <w:rPr>
          <w:rFonts w:ascii="Times New Roman" w:hAnsi="Times New Roman"/>
          <w:color w:val="000000"/>
          <w:sz w:val="24"/>
          <w:szCs w:val="24"/>
        </w:rPr>
        <w:t>Формы работы с семьей, используемые учреждением разнообразны. Это ставшие традиционными массовые семейные праздники, различные выставки, конкурсы,</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Всего учреждением в течение года проведено 22 мероприятия. Посетили эти мероприятия 2024 человек. Одно из трогательных мероприятий, концертная программа: «Моей самой любимой маме!», где мам поздравляли самые маленькие и взрослые артисты.</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Реализация прав лиц с ограниченными возможностями здоровья на   реабилитацию средствами культуры и искусства:</w:t>
      </w:r>
    </w:p>
    <w:p w:rsidR="00E6154B" w:rsidRDefault="00E6154B" w:rsidP="00E6154B">
      <w:pPr>
        <w:pStyle w:val="af1"/>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Все мероприятия, проводимые  учреждением  доступны для лиц с ограниченными возможностями здоровья. </w:t>
      </w:r>
    </w:p>
    <w:p w:rsidR="00E6154B" w:rsidRDefault="00E6154B" w:rsidP="00E6154B">
      <w:pPr>
        <w:ind w:firstLine="567"/>
        <w:jc w:val="both"/>
      </w:pPr>
      <w:r>
        <w:t>Всего мероприятий – 2, участие в акции приняло 5 волонтеров.</w:t>
      </w:r>
    </w:p>
    <w:p w:rsidR="00E6154B" w:rsidRDefault="00E6154B" w:rsidP="00E6154B">
      <w:pPr>
        <w:pStyle w:val="a9"/>
        <w:spacing w:after="0"/>
        <w:ind w:left="0"/>
        <w:jc w:val="both"/>
        <w:rPr>
          <w:rFonts w:ascii="Times New Roman" w:hAnsi="Times New Roman"/>
          <w:b/>
          <w:sz w:val="24"/>
          <w:szCs w:val="24"/>
        </w:rPr>
      </w:pPr>
      <w:r>
        <w:rPr>
          <w:rFonts w:ascii="Times New Roman" w:hAnsi="Times New Roman"/>
          <w:b/>
          <w:sz w:val="24"/>
          <w:szCs w:val="24"/>
        </w:rPr>
        <w:t>Реализация социальной политики в отношении граждан пожилого возраста:</w:t>
      </w:r>
    </w:p>
    <w:p w:rsidR="00E6154B" w:rsidRDefault="00E6154B" w:rsidP="00E6154B">
      <w:pPr>
        <w:shd w:val="clear" w:color="auto" w:fill="FFFFFF"/>
        <w:tabs>
          <w:tab w:val="left" w:pos="706"/>
        </w:tabs>
        <w:ind w:right="7"/>
        <w:jc w:val="both"/>
      </w:pPr>
      <w:r>
        <w:t xml:space="preserve">               Традиционно в учреждении проходят праздничные мероприятия к Международному дню пожилых людей, Дню Победы, Рождеству и др., пожилые люди занимаются в клубных формированиях: в фольклорных коллективах «Асья кыа» и «Сорни арсуват», вокальной группе «Казымчанка», в кружке декоративно прикладного искусства и сами являются активными участниками проводимых мероприятий. </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Всего учреждением в течение года проведено 3 мероприятия. Посетили эти мероприятия 265 человек. Одно из запоминающихся мероприятий, была концертно-развлекательная программа: «Чтобы сердце и душа были молоды». </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Межэтнические и этноконфессиональные отношения, взаимодействие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E6154B" w:rsidRDefault="00E6154B" w:rsidP="00E6154B">
      <w:pPr>
        <w:pStyle w:val="af1"/>
        <w:ind w:firstLine="709"/>
        <w:jc w:val="both"/>
        <w:rPr>
          <w:rFonts w:ascii="Times New Roman" w:hAnsi="Times New Roman"/>
          <w:sz w:val="24"/>
          <w:szCs w:val="24"/>
        </w:rPr>
      </w:pPr>
      <w:r>
        <w:rPr>
          <w:rFonts w:ascii="Times New Roman" w:hAnsi="Times New Roman"/>
          <w:sz w:val="24"/>
          <w:szCs w:val="24"/>
        </w:rPr>
        <w:t xml:space="preserve">Важнейшим направлением деятельности учреждения было и остается создание условий для сохранения самобытной народной традиционной культуры. </w:t>
      </w:r>
    </w:p>
    <w:p w:rsidR="00E6154B" w:rsidRDefault="00E6154B" w:rsidP="00E6154B">
      <w:pPr>
        <w:pStyle w:val="af1"/>
        <w:jc w:val="both"/>
        <w:rPr>
          <w:rFonts w:ascii="Times New Roman" w:hAnsi="Times New Roman"/>
          <w:sz w:val="24"/>
          <w:szCs w:val="24"/>
        </w:rPr>
      </w:pPr>
      <w:r>
        <w:rPr>
          <w:rFonts w:ascii="Times New Roman" w:hAnsi="Times New Roman"/>
          <w:sz w:val="24"/>
          <w:szCs w:val="24"/>
        </w:rPr>
        <w:t xml:space="preserve">Цель работы в данном направлении – продвижение идей межэтнической толерантности, уважение к языку, истории, культурным, религиозным традициям народов, проживающих на территории Югры и России в целом. </w:t>
      </w:r>
    </w:p>
    <w:p w:rsidR="00E6154B" w:rsidRDefault="00E6154B" w:rsidP="00E6154B">
      <w:pPr>
        <w:pStyle w:val="a9"/>
        <w:spacing w:after="0" w:line="240" w:lineRule="auto"/>
        <w:ind w:left="0"/>
        <w:jc w:val="both"/>
        <w:rPr>
          <w:rFonts w:ascii="Times New Roman" w:hAnsi="Times New Roman"/>
          <w:color w:val="000000"/>
          <w:sz w:val="24"/>
          <w:szCs w:val="24"/>
          <w:shd w:val="clear" w:color="auto" w:fill="FFFFFF"/>
        </w:rPr>
      </w:pPr>
      <w:r>
        <w:rPr>
          <w:rFonts w:ascii="Times New Roman" w:hAnsi="Times New Roman"/>
          <w:b/>
          <w:sz w:val="24"/>
          <w:szCs w:val="24"/>
        </w:rPr>
        <w:t xml:space="preserve">             </w:t>
      </w:r>
      <w:r>
        <w:rPr>
          <w:rFonts w:ascii="Times New Roman" w:hAnsi="Times New Roman"/>
          <w:sz w:val="24"/>
          <w:szCs w:val="24"/>
        </w:rPr>
        <w:t xml:space="preserve">Всего учреждением в течение года проведено 10 мероприятия. Посетили эти мероприятия 844 человек. Одним из больших мероприятий была, </w:t>
      </w:r>
      <w:r>
        <w:rPr>
          <w:rFonts w:ascii="Times New Roman" w:hAnsi="Times New Roman"/>
          <w:color w:val="000000"/>
          <w:sz w:val="24"/>
          <w:szCs w:val="24"/>
          <w:shd w:val="clear" w:color="auto" w:fill="FFFFFF"/>
        </w:rPr>
        <w:t xml:space="preserve">концертная программа, посвящённая Дню села и Дню образования Ханты-Мансийского автономного округа - Югра "С любовью к людям и земле". </w:t>
      </w:r>
    </w:p>
    <w:p w:rsidR="00E6154B" w:rsidRDefault="00E6154B" w:rsidP="00E6154B">
      <w:pPr>
        <w:pStyle w:val="a9"/>
        <w:spacing w:after="0"/>
        <w:ind w:left="0"/>
        <w:jc w:val="both"/>
        <w:rPr>
          <w:rFonts w:ascii="Times New Roman" w:hAnsi="Times New Roman"/>
          <w:b/>
          <w:sz w:val="24"/>
          <w:szCs w:val="24"/>
        </w:rPr>
      </w:pPr>
      <w:r>
        <w:rPr>
          <w:rFonts w:ascii="Times New Roman" w:hAnsi="Times New Roman"/>
          <w:b/>
          <w:sz w:val="24"/>
          <w:szCs w:val="24"/>
        </w:rPr>
        <w:t>Правовое просвещение граждан:</w:t>
      </w:r>
    </w:p>
    <w:p w:rsidR="00E6154B" w:rsidRDefault="00E6154B" w:rsidP="00E6154B">
      <w:pPr>
        <w:pStyle w:val="af1"/>
        <w:ind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Всего учреждением в течение года проведено 12 мероприятий. Посетили эти мероприятия 569 чел</w:t>
      </w:r>
    </w:p>
    <w:p w:rsidR="00E6154B" w:rsidRDefault="00E6154B" w:rsidP="00E6154B">
      <w:pPr>
        <w:pStyle w:val="af1"/>
        <w:jc w:val="both"/>
        <w:rPr>
          <w:rFonts w:ascii="Times New Roman" w:hAnsi="Times New Roman"/>
          <w:sz w:val="24"/>
          <w:szCs w:val="24"/>
        </w:rPr>
      </w:pPr>
      <w:r>
        <w:rPr>
          <w:rFonts w:ascii="Times New Roman" w:hAnsi="Times New Roman"/>
          <w:b/>
          <w:sz w:val="24"/>
          <w:szCs w:val="24"/>
        </w:rPr>
        <w:t xml:space="preserve"> Работа с общественными организациями и объединениями:</w:t>
      </w:r>
    </w:p>
    <w:p w:rsidR="00E6154B" w:rsidRDefault="00E6154B" w:rsidP="00E6154B">
      <w:pPr>
        <w:tabs>
          <w:tab w:val="left" w:pos="10890"/>
        </w:tabs>
        <w:ind w:firstLine="567"/>
        <w:jc w:val="both"/>
      </w:pPr>
      <w:r>
        <w:rPr>
          <w:b/>
        </w:rPr>
        <w:t xml:space="preserve">    </w:t>
      </w:r>
      <w:r>
        <w:t xml:space="preserve">Всего учреждением в течение года проведено 9 мероприятий совместно с Региональным благотворительным фондом «Поддержки Угорских Проектных Инициатив»;Национальной общиной коренных малочисленных народов севера «Осетная»; Национальной общиной коренных малочисленных народов севера «Ильбигорская»;волонтерскими клубами сельского поселения Казым «Казымский этнограф» и «Хатл Ёшие». С данными организациями ведется тесная работа при </w:t>
      </w:r>
      <w:r>
        <w:lastRenderedPageBreak/>
        <w:t xml:space="preserve">организации и проведении национальных праздников Вороний день, День рыбака, День коренных народов мира. Посетили эти мероприятия 1838 человек. Одно из новых и масштабных мероприятий «КасУМаркет», своего рода школьный базар с разными мастер-классами: «Делай как я!»; приготовление полезных напитков; изготовление эксклюзивных шоперов; ярмарка «Дары природы»; концерт «Бардовской песни»; праздник красок «Холли»; флэш-моб «Будь всегда здоров»; «Игры нашего двора». Посетителями этого мероприятия были не только жители нашего села, но гости из соседних районов. </w:t>
      </w:r>
    </w:p>
    <w:p w:rsidR="00E6154B" w:rsidRDefault="00E6154B" w:rsidP="00E6154B">
      <w:pPr>
        <w:pStyle w:val="a9"/>
        <w:spacing w:after="0"/>
        <w:ind w:left="0"/>
        <w:jc w:val="both"/>
        <w:rPr>
          <w:rFonts w:ascii="Times New Roman" w:hAnsi="Times New Roman"/>
          <w:b/>
          <w:sz w:val="24"/>
          <w:szCs w:val="24"/>
        </w:rPr>
      </w:pPr>
      <w:r>
        <w:rPr>
          <w:rFonts w:ascii="Times New Roman" w:hAnsi="Times New Roman"/>
          <w:b/>
          <w:sz w:val="24"/>
          <w:szCs w:val="24"/>
        </w:rPr>
        <w:t xml:space="preserve">Организация летнего отдыха несовершеннолетних: </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Всего учреждением в течение года проведено 30 мероприятий. Посетили эти мероприятия 863 человек.  Один из главных детский праздников- День защиты детей. В этот день прошло театральное представление: «Радуга детства!». Дети встречали провожали Весну, встречали Лето. Открыли цикл летних игровых программ: «В гостях у Лета!» </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Реализация мероприятий в рамках года, объявленного в России и Ханты-Мансийском автономном округе – Югре:</w:t>
      </w:r>
    </w:p>
    <w:p w:rsidR="00E6154B" w:rsidRDefault="00E6154B" w:rsidP="00E6154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Всего учреждением в течение года проведено 17 мероприятий. Посетили эти мероприятия 1519 человек.  Здесь отметим национальный праздник «Вороний день», в этом году праздник объединили с «Проводами русской зимы». Слушали хантыйский и русский фольклор, состязания и конкурсы проводили так же и русские, и хантыйские.</w:t>
      </w:r>
    </w:p>
    <w:p w:rsidR="00E6154B" w:rsidRDefault="00E6154B" w:rsidP="00E6154B">
      <w:pPr>
        <w:pStyle w:val="a9"/>
        <w:spacing w:after="0"/>
        <w:ind w:left="0"/>
        <w:jc w:val="both"/>
        <w:rPr>
          <w:rFonts w:ascii="Times New Roman" w:hAnsi="Times New Roman"/>
          <w:b/>
          <w:sz w:val="24"/>
          <w:szCs w:val="24"/>
        </w:rPr>
      </w:pPr>
      <w:r>
        <w:rPr>
          <w:rFonts w:ascii="Times New Roman" w:hAnsi="Times New Roman"/>
          <w:b/>
          <w:sz w:val="24"/>
          <w:szCs w:val="24"/>
        </w:rPr>
        <w:t>Реализация проекта «Культура для школьников»:</w:t>
      </w:r>
    </w:p>
    <w:p w:rsidR="00E6154B" w:rsidRDefault="00E6154B" w:rsidP="00E6154B">
      <w:pPr>
        <w:ind w:firstLine="708"/>
        <w:jc w:val="both"/>
      </w:pPr>
      <w:r>
        <w:rPr>
          <w:b/>
        </w:rPr>
        <w:t xml:space="preserve"> </w:t>
      </w:r>
      <w:r>
        <w:t xml:space="preserve">Количество мероприятий 14, количество посещений 241, работа по информационному сопровождению проекта (анонсы, пресс-релизы, размещали в соцсетях, Прокультура, официальный сайт). </w:t>
      </w:r>
    </w:p>
    <w:p w:rsidR="00E6154B" w:rsidRDefault="00E6154B" w:rsidP="00E6154B">
      <w:pPr>
        <w:pStyle w:val="a9"/>
        <w:spacing w:after="0"/>
        <w:ind w:left="0"/>
        <w:jc w:val="both"/>
        <w:rPr>
          <w:rFonts w:ascii="Times New Roman" w:hAnsi="Times New Roman"/>
          <w:b/>
          <w:sz w:val="24"/>
          <w:szCs w:val="24"/>
        </w:rPr>
      </w:pPr>
    </w:p>
    <w:p w:rsidR="00E6154B" w:rsidRDefault="00E6154B" w:rsidP="00E6154B">
      <w:pPr>
        <w:pStyle w:val="31"/>
        <w:jc w:val="both"/>
      </w:pPr>
    </w:p>
    <w:p w:rsidR="00E6154B" w:rsidRDefault="00E6154B" w:rsidP="00E6154B">
      <w:pPr>
        <w:pStyle w:val="31"/>
        <w:rPr>
          <w:b/>
        </w:rPr>
      </w:pPr>
      <w:r>
        <w:t>________________</w:t>
      </w:r>
    </w:p>
    <w:p w:rsidR="00302498" w:rsidRPr="009C14F9" w:rsidRDefault="00302498" w:rsidP="00302498">
      <w:pPr>
        <w:pStyle w:val="ConsPlusNormal"/>
        <w:rPr>
          <w:rFonts w:ascii="Times New Roman" w:hAnsi="Times New Roman" w:cs="Times New Roman"/>
          <w:color w:val="000000"/>
          <w:sz w:val="24"/>
          <w:szCs w:val="24"/>
        </w:rPr>
      </w:pPr>
    </w:p>
    <w:p w:rsidR="00FE31F7" w:rsidRPr="00302498" w:rsidRDefault="00FE31F7" w:rsidP="00302498">
      <w:pPr>
        <w:pStyle w:val="31"/>
        <w:rPr>
          <w:b/>
          <w:szCs w:val="24"/>
          <w:lang w:val="en-US"/>
        </w:rPr>
      </w:pPr>
    </w:p>
    <w:sectPr w:rsidR="00FE31F7" w:rsidRPr="00302498" w:rsidSect="00C33D5C">
      <w:headerReference w:type="even" r:id="rId19"/>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C93" w:rsidRDefault="00850C93">
      <w:r>
        <w:separator/>
      </w:r>
    </w:p>
  </w:endnote>
  <w:endnote w:type="continuationSeparator" w:id="1">
    <w:p w:rsidR="00850C93" w:rsidRDefault="00850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C93" w:rsidRDefault="00850C93">
      <w:r>
        <w:separator/>
      </w:r>
    </w:p>
  </w:footnote>
  <w:footnote w:type="continuationSeparator" w:id="1">
    <w:p w:rsidR="00850C93" w:rsidRDefault="00850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C2" w:rsidRDefault="00A271F8">
    <w:pPr>
      <w:pStyle w:val="a5"/>
      <w:framePr w:wrap="around" w:vAnchor="text" w:hAnchor="margin" w:xAlign="center" w:y="1"/>
      <w:rPr>
        <w:rStyle w:val="a7"/>
      </w:rPr>
    </w:pPr>
    <w:r>
      <w:rPr>
        <w:rStyle w:val="a7"/>
      </w:rPr>
      <w:fldChar w:fldCharType="begin"/>
    </w:r>
    <w:r w:rsidR="003C72C2">
      <w:rPr>
        <w:rStyle w:val="a7"/>
      </w:rPr>
      <w:instrText xml:space="preserve">PAGE  </w:instrText>
    </w:r>
    <w:r>
      <w:rPr>
        <w:rStyle w:val="a7"/>
      </w:rPr>
      <w:fldChar w:fldCharType="end"/>
    </w:r>
  </w:p>
  <w:p w:rsidR="003C72C2" w:rsidRDefault="003C72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C2" w:rsidRDefault="00A271F8">
    <w:pPr>
      <w:pStyle w:val="a5"/>
      <w:framePr w:wrap="around" w:vAnchor="text" w:hAnchor="margin" w:xAlign="center" w:y="1"/>
      <w:rPr>
        <w:rStyle w:val="a7"/>
      </w:rPr>
    </w:pPr>
    <w:r>
      <w:rPr>
        <w:rStyle w:val="a7"/>
      </w:rPr>
      <w:fldChar w:fldCharType="begin"/>
    </w:r>
    <w:r w:rsidR="003C72C2">
      <w:rPr>
        <w:rStyle w:val="a7"/>
      </w:rPr>
      <w:instrText xml:space="preserve">PAGE  </w:instrText>
    </w:r>
    <w:r>
      <w:rPr>
        <w:rStyle w:val="a7"/>
      </w:rPr>
      <w:fldChar w:fldCharType="separate"/>
    </w:r>
    <w:r w:rsidR="00E6154B">
      <w:rPr>
        <w:rStyle w:val="a7"/>
        <w:noProof/>
      </w:rPr>
      <w:t>28</w:t>
    </w:r>
    <w:r>
      <w:rPr>
        <w:rStyle w:val="a7"/>
      </w:rPr>
      <w:fldChar w:fldCharType="end"/>
    </w:r>
  </w:p>
  <w:p w:rsidR="003C72C2" w:rsidRDefault="003C72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2020"/>
      <w:numFmt w:val="bullet"/>
      <w:lvlText w:val="-"/>
      <w:lvlJc w:val="left"/>
      <w:pPr>
        <w:tabs>
          <w:tab w:val="num" w:pos="0"/>
        </w:tabs>
        <w:ind w:left="390" w:hanging="360"/>
      </w:pPr>
      <w:rPr>
        <w:rFonts w:ascii="Times New Roman" w:hAnsi="Times New Roman" w:cs="Times New Roman" w:hint="default"/>
      </w:rPr>
    </w:lvl>
  </w:abstractNum>
  <w:abstractNum w:abstractNumId="2">
    <w:nsid w:val="01CF0E06"/>
    <w:multiLevelType w:val="hybridMultilevel"/>
    <w:tmpl w:val="38FECD28"/>
    <w:lvl w:ilvl="0" w:tplc="AB9AB9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60F94"/>
    <w:multiLevelType w:val="hybridMultilevel"/>
    <w:tmpl w:val="8F869D30"/>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75DB3"/>
    <w:multiLevelType w:val="hybridMultilevel"/>
    <w:tmpl w:val="B7A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D7F98"/>
    <w:multiLevelType w:val="hybridMultilevel"/>
    <w:tmpl w:val="B820193E"/>
    <w:lvl w:ilvl="0" w:tplc="AC3AB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0875BC"/>
    <w:multiLevelType w:val="hybridMultilevel"/>
    <w:tmpl w:val="5418A1EA"/>
    <w:lvl w:ilvl="0" w:tplc="D7A43284">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7">
    <w:nsid w:val="0BB37D91"/>
    <w:multiLevelType w:val="hybridMultilevel"/>
    <w:tmpl w:val="126622EE"/>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C622F50"/>
    <w:multiLevelType w:val="hybridMultilevel"/>
    <w:tmpl w:val="C6369158"/>
    <w:lvl w:ilvl="0" w:tplc="5BBC9380">
      <w:start w:val="1"/>
      <w:numFmt w:val="decimal"/>
      <w:lvlText w:val="%1."/>
      <w:lvlJc w:val="left"/>
      <w:pPr>
        <w:tabs>
          <w:tab w:val="num" w:pos="720"/>
        </w:tabs>
        <w:ind w:left="720" w:hanging="360"/>
      </w:pPr>
    </w:lvl>
    <w:lvl w:ilvl="1" w:tplc="0DD4C97A">
      <w:numFmt w:val="none"/>
      <w:lvlText w:val=""/>
      <w:lvlJc w:val="left"/>
      <w:pPr>
        <w:tabs>
          <w:tab w:val="num" w:pos="360"/>
        </w:tabs>
      </w:pPr>
    </w:lvl>
    <w:lvl w:ilvl="2" w:tplc="D9566F86">
      <w:numFmt w:val="none"/>
      <w:lvlText w:val=""/>
      <w:lvlJc w:val="left"/>
      <w:pPr>
        <w:tabs>
          <w:tab w:val="num" w:pos="360"/>
        </w:tabs>
      </w:pPr>
    </w:lvl>
    <w:lvl w:ilvl="3" w:tplc="E59C2ABC">
      <w:numFmt w:val="none"/>
      <w:lvlText w:val=""/>
      <w:lvlJc w:val="left"/>
      <w:pPr>
        <w:tabs>
          <w:tab w:val="num" w:pos="360"/>
        </w:tabs>
      </w:pPr>
    </w:lvl>
    <w:lvl w:ilvl="4" w:tplc="F7AE855E">
      <w:numFmt w:val="none"/>
      <w:lvlText w:val=""/>
      <w:lvlJc w:val="left"/>
      <w:pPr>
        <w:tabs>
          <w:tab w:val="num" w:pos="360"/>
        </w:tabs>
      </w:pPr>
    </w:lvl>
    <w:lvl w:ilvl="5" w:tplc="CB3EB1B4">
      <w:numFmt w:val="none"/>
      <w:lvlText w:val=""/>
      <w:lvlJc w:val="left"/>
      <w:pPr>
        <w:tabs>
          <w:tab w:val="num" w:pos="360"/>
        </w:tabs>
      </w:pPr>
    </w:lvl>
    <w:lvl w:ilvl="6" w:tplc="F82AE3EE">
      <w:numFmt w:val="none"/>
      <w:lvlText w:val=""/>
      <w:lvlJc w:val="left"/>
      <w:pPr>
        <w:tabs>
          <w:tab w:val="num" w:pos="360"/>
        </w:tabs>
      </w:pPr>
    </w:lvl>
    <w:lvl w:ilvl="7" w:tplc="D8664122">
      <w:numFmt w:val="none"/>
      <w:lvlText w:val=""/>
      <w:lvlJc w:val="left"/>
      <w:pPr>
        <w:tabs>
          <w:tab w:val="num" w:pos="360"/>
        </w:tabs>
      </w:pPr>
    </w:lvl>
    <w:lvl w:ilvl="8" w:tplc="166EE580">
      <w:numFmt w:val="none"/>
      <w:lvlText w:val=""/>
      <w:lvlJc w:val="left"/>
      <w:pPr>
        <w:tabs>
          <w:tab w:val="num" w:pos="360"/>
        </w:tabs>
      </w:pPr>
    </w:lvl>
  </w:abstractNum>
  <w:abstractNum w:abstractNumId="9">
    <w:nsid w:val="12E92FBC"/>
    <w:multiLevelType w:val="hybridMultilevel"/>
    <w:tmpl w:val="53C406A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61429BE"/>
    <w:multiLevelType w:val="hybridMultilevel"/>
    <w:tmpl w:val="41BE7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1DF31B97"/>
    <w:multiLevelType w:val="hybridMultilevel"/>
    <w:tmpl w:val="B282DB4E"/>
    <w:lvl w:ilvl="0" w:tplc="24D2FB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DF45267"/>
    <w:multiLevelType w:val="multilevel"/>
    <w:tmpl w:val="1946E864"/>
    <w:lvl w:ilvl="0">
      <w:start w:val="1"/>
      <w:numFmt w:val="decimal"/>
      <w:lvlText w:val="%1."/>
      <w:lvlJc w:val="left"/>
      <w:pPr>
        <w:tabs>
          <w:tab w:val="num" w:pos="1170"/>
        </w:tabs>
        <w:ind w:left="1170" w:hanging="1170"/>
      </w:pPr>
    </w:lvl>
    <w:lvl w:ilvl="1">
      <w:start w:val="1"/>
      <w:numFmt w:val="decimal"/>
      <w:lvlText w:val="%1.%2."/>
      <w:lvlJc w:val="left"/>
      <w:pPr>
        <w:tabs>
          <w:tab w:val="num" w:pos="2070"/>
        </w:tabs>
        <w:ind w:left="2070" w:hanging="1170"/>
      </w:pPr>
    </w:lvl>
    <w:lvl w:ilvl="2">
      <w:start w:val="1"/>
      <w:numFmt w:val="decimal"/>
      <w:lvlText w:val="%1.%2.%3."/>
      <w:lvlJc w:val="left"/>
      <w:pPr>
        <w:tabs>
          <w:tab w:val="num" w:pos="2610"/>
        </w:tabs>
        <w:ind w:left="2610" w:hanging="1170"/>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1E333587"/>
    <w:multiLevelType w:val="hybridMultilevel"/>
    <w:tmpl w:val="62CC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B443C"/>
    <w:multiLevelType w:val="hybridMultilevel"/>
    <w:tmpl w:val="0E1C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C96B63"/>
    <w:multiLevelType w:val="hybridMultilevel"/>
    <w:tmpl w:val="9BB2AC9A"/>
    <w:lvl w:ilvl="0" w:tplc="62385E3E">
      <w:start w:val="12"/>
      <w:numFmt w:val="decimal"/>
      <w:lvlText w:val="%1."/>
      <w:lvlJc w:val="left"/>
      <w:pPr>
        <w:tabs>
          <w:tab w:val="num" w:pos="360"/>
        </w:tabs>
        <w:ind w:left="360" w:hanging="360"/>
      </w:pPr>
      <w:rPr>
        <w:rFonts w:hint="default"/>
      </w:rPr>
    </w:lvl>
    <w:lvl w:ilvl="1" w:tplc="34E48A1E">
      <w:start w:val="1"/>
      <w:numFmt w:val="bullet"/>
      <w:lvlText w:val=""/>
      <w:lvlJc w:val="left"/>
      <w:pPr>
        <w:tabs>
          <w:tab w:val="num" w:pos="1080"/>
        </w:tabs>
        <w:ind w:left="59" w:firstLine="102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E53663"/>
    <w:multiLevelType w:val="hybridMultilevel"/>
    <w:tmpl w:val="D784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D6A7F77"/>
    <w:multiLevelType w:val="hybridMultilevel"/>
    <w:tmpl w:val="8CC6195E"/>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19">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
    <w:nsid w:val="34282610"/>
    <w:multiLevelType w:val="hybridMultilevel"/>
    <w:tmpl w:val="A886C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4E7ECB"/>
    <w:multiLevelType w:val="hybridMultilevel"/>
    <w:tmpl w:val="A4E08DB8"/>
    <w:lvl w:ilvl="0" w:tplc="521683E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C455CEC"/>
    <w:multiLevelType w:val="hybridMultilevel"/>
    <w:tmpl w:val="00D89A02"/>
    <w:lvl w:ilvl="0" w:tplc="38B86BE8">
      <w:start w:val="1"/>
      <w:numFmt w:val="decimal"/>
      <w:lvlText w:val="%1)"/>
      <w:lvlJc w:val="left"/>
      <w:pPr>
        <w:ind w:left="1558" w:hanging="99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CD50A2A"/>
    <w:multiLevelType w:val="hybridMultilevel"/>
    <w:tmpl w:val="A41A0322"/>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24">
    <w:nsid w:val="48EA03AF"/>
    <w:multiLevelType w:val="hybridMultilevel"/>
    <w:tmpl w:val="18D4C0C0"/>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431DE8"/>
    <w:multiLevelType w:val="hybridMultilevel"/>
    <w:tmpl w:val="C15EA4CE"/>
    <w:lvl w:ilvl="0" w:tplc="98C67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7347BC"/>
    <w:multiLevelType w:val="hybridMultilevel"/>
    <w:tmpl w:val="CC72EF7A"/>
    <w:lvl w:ilvl="0" w:tplc="A100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E7A6633"/>
    <w:multiLevelType w:val="hybridMultilevel"/>
    <w:tmpl w:val="24C02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B94D5D"/>
    <w:multiLevelType w:val="multilevel"/>
    <w:tmpl w:val="078499B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nsid w:val="50935229"/>
    <w:multiLevelType w:val="multilevel"/>
    <w:tmpl w:val="E69C6E36"/>
    <w:lvl w:ilvl="0">
      <w:start w:val="1"/>
      <w:numFmt w:val="decimal"/>
      <w:lvlText w:val="%1."/>
      <w:lvlJc w:val="left"/>
      <w:pPr>
        <w:ind w:left="720" w:hanging="360"/>
      </w:pPr>
      <w:rPr>
        <w:rFonts w:hint="default"/>
      </w:rPr>
    </w:lvl>
    <w:lvl w:ilvl="1">
      <w:start w:val="5"/>
      <w:numFmt w:val="decimal"/>
      <w:isLgl/>
      <w:lvlText w:val="%1.%2."/>
      <w:lvlJc w:val="left"/>
      <w:pPr>
        <w:ind w:left="1297" w:hanging="765"/>
      </w:pPr>
      <w:rPr>
        <w:rFonts w:hint="default"/>
      </w:rPr>
    </w:lvl>
    <w:lvl w:ilvl="2">
      <w:start w:val="6"/>
      <w:numFmt w:val="decimal"/>
      <w:isLgl/>
      <w:lvlText w:val="%1.%2.%3."/>
      <w:lvlJc w:val="left"/>
      <w:pPr>
        <w:ind w:left="1469" w:hanging="765"/>
      </w:pPr>
      <w:rPr>
        <w:rFonts w:hint="default"/>
      </w:rPr>
    </w:lvl>
    <w:lvl w:ilvl="3">
      <w:start w:val="1"/>
      <w:numFmt w:val="decimal"/>
      <w:isLgl/>
      <w:lvlText w:val="%1.%2.%3.%4."/>
      <w:lvlJc w:val="left"/>
      <w:pPr>
        <w:ind w:left="1641" w:hanging="765"/>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0">
    <w:nsid w:val="51C53768"/>
    <w:multiLevelType w:val="hybridMultilevel"/>
    <w:tmpl w:val="9650117C"/>
    <w:lvl w:ilvl="0" w:tplc="49D2582A">
      <w:start w:val="1"/>
      <w:numFmt w:val="bullet"/>
      <w:lvlText w:val="-"/>
      <w:lvlJc w:val="left"/>
      <w:pPr>
        <w:tabs>
          <w:tab w:val="num" w:pos="720"/>
        </w:tabs>
        <w:ind w:left="720" w:hanging="360"/>
      </w:pPr>
      <w:rPr>
        <w:rFonts w:ascii="Times New Roman" w:hAnsi="Times New Roman" w:hint="default"/>
      </w:rPr>
    </w:lvl>
    <w:lvl w:ilvl="1" w:tplc="94A28CD8" w:tentative="1">
      <w:start w:val="1"/>
      <w:numFmt w:val="bullet"/>
      <w:lvlText w:val="-"/>
      <w:lvlJc w:val="left"/>
      <w:pPr>
        <w:tabs>
          <w:tab w:val="num" w:pos="1440"/>
        </w:tabs>
        <w:ind w:left="1440" w:hanging="360"/>
      </w:pPr>
      <w:rPr>
        <w:rFonts w:ascii="Times New Roman" w:hAnsi="Times New Roman" w:hint="default"/>
      </w:rPr>
    </w:lvl>
    <w:lvl w:ilvl="2" w:tplc="D6AC071C" w:tentative="1">
      <w:start w:val="1"/>
      <w:numFmt w:val="bullet"/>
      <w:lvlText w:val="-"/>
      <w:lvlJc w:val="left"/>
      <w:pPr>
        <w:tabs>
          <w:tab w:val="num" w:pos="2160"/>
        </w:tabs>
        <w:ind w:left="2160" w:hanging="360"/>
      </w:pPr>
      <w:rPr>
        <w:rFonts w:ascii="Times New Roman" w:hAnsi="Times New Roman" w:hint="default"/>
      </w:rPr>
    </w:lvl>
    <w:lvl w:ilvl="3" w:tplc="18606FFE" w:tentative="1">
      <w:start w:val="1"/>
      <w:numFmt w:val="bullet"/>
      <w:lvlText w:val="-"/>
      <w:lvlJc w:val="left"/>
      <w:pPr>
        <w:tabs>
          <w:tab w:val="num" w:pos="2880"/>
        </w:tabs>
        <w:ind w:left="2880" w:hanging="360"/>
      </w:pPr>
      <w:rPr>
        <w:rFonts w:ascii="Times New Roman" w:hAnsi="Times New Roman" w:hint="default"/>
      </w:rPr>
    </w:lvl>
    <w:lvl w:ilvl="4" w:tplc="05CCDA36" w:tentative="1">
      <w:start w:val="1"/>
      <w:numFmt w:val="bullet"/>
      <w:lvlText w:val="-"/>
      <w:lvlJc w:val="left"/>
      <w:pPr>
        <w:tabs>
          <w:tab w:val="num" w:pos="3600"/>
        </w:tabs>
        <w:ind w:left="3600" w:hanging="360"/>
      </w:pPr>
      <w:rPr>
        <w:rFonts w:ascii="Times New Roman" w:hAnsi="Times New Roman" w:hint="default"/>
      </w:rPr>
    </w:lvl>
    <w:lvl w:ilvl="5" w:tplc="08DA0C30" w:tentative="1">
      <w:start w:val="1"/>
      <w:numFmt w:val="bullet"/>
      <w:lvlText w:val="-"/>
      <w:lvlJc w:val="left"/>
      <w:pPr>
        <w:tabs>
          <w:tab w:val="num" w:pos="4320"/>
        </w:tabs>
        <w:ind w:left="4320" w:hanging="360"/>
      </w:pPr>
      <w:rPr>
        <w:rFonts w:ascii="Times New Roman" w:hAnsi="Times New Roman" w:hint="default"/>
      </w:rPr>
    </w:lvl>
    <w:lvl w:ilvl="6" w:tplc="EDE4FB6E" w:tentative="1">
      <w:start w:val="1"/>
      <w:numFmt w:val="bullet"/>
      <w:lvlText w:val="-"/>
      <w:lvlJc w:val="left"/>
      <w:pPr>
        <w:tabs>
          <w:tab w:val="num" w:pos="5040"/>
        </w:tabs>
        <w:ind w:left="5040" w:hanging="360"/>
      </w:pPr>
      <w:rPr>
        <w:rFonts w:ascii="Times New Roman" w:hAnsi="Times New Roman" w:hint="default"/>
      </w:rPr>
    </w:lvl>
    <w:lvl w:ilvl="7" w:tplc="63C88B56" w:tentative="1">
      <w:start w:val="1"/>
      <w:numFmt w:val="bullet"/>
      <w:lvlText w:val="-"/>
      <w:lvlJc w:val="left"/>
      <w:pPr>
        <w:tabs>
          <w:tab w:val="num" w:pos="5760"/>
        </w:tabs>
        <w:ind w:left="5760" w:hanging="360"/>
      </w:pPr>
      <w:rPr>
        <w:rFonts w:ascii="Times New Roman" w:hAnsi="Times New Roman" w:hint="default"/>
      </w:rPr>
    </w:lvl>
    <w:lvl w:ilvl="8" w:tplc="F644536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3150972"/>
    <w:multiLevelType w:val="hybridMultilevel"/>
    <w:tmpl w:val="90C68BA2"/>
    <w:lvl w:ilvl="0" w:tplc="FAC88BE4">
      <w:start w:val="1"/>
      <w:numFmt w:val="bullet"/>
      <w:lvlText w:val=""/>
      <w:lvlJc w:val="left"/>
      <w:pPr>
        <w:tabs>
          <w:tab w:val="num" w:pos="1440"/>
        </w:tabs>
        <w:ind w:left="1440" w:hanging="360"/>
      </w:pPr>
      <w:rPr>
        <w:rFonts w:ascii="Symbol" w:hAnsi="Symbol" w:hint="default"/>
      </w:rPr>
    </w:lvl>
    <w:lvl w:ilvl="1" w:tplc="009240CA">
      <w:start w:val="1"/>
      <w:numFmt w:val="bullet"/>
      <w:lvlText w:val=""/>
      <w:lvlJc w:val="left"/>
      <w:pPr>
        <w:tabs>
          <w:tab w:val="num" w:pos="1306"/>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703E16"/>
    <w:multiLevelType w:val="hybridMultilevel"/>
    <w:tmpl w:val="9856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466B72"/>
    <w:multiLevelType w:val="hybridMultilevel"/>
    <w:tmpl w:val="F71EEC9C"/>
    <w:lvl w:ilvl="0" w:tplc="64742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90F6A0B"/>
    <w:multiLevelType w:val="hybridMultilevel"/>
    <w:tmpl w:val="21A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62E8185F"/>
    <w:multiLevelType w:val="hybridMultilevel"/>
    <w:tmpl w:val="735641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7">
    <w:nsid w:val="68E55B41"/>
    <w:multiLevelType w:val="hybridMultilevel"/>
    <w:tmpl w:val="479A4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C066506"/>
    <w:multiLevelType w:val="multilevel"/>
    <w:tmpl w:val="BDA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3E03FA"/>
    <w:multiLevelType w:val="hybridMultilevel"/>
    <w:tmpl w:val="5F5E0EE2"/>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5A0316"/>
    <w:multiLevelType w:val="multilevel"/>
    <w:tmpl w:val="0A4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3496A"/>
    <w:multiLevelType w:val="hybridMultilevel"/>
    <w:tmpl w:val="7DC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D36A9"/>
    <w:multiLevelType w:val="multilevel"/>
    <w:tmpl w:val="65E2293A"/>
    <w:lvl w:ilvl="0">
      <w:start w:val="1"/>
      <w:numFmt w:val="decimal"/>
      <w:lvlText w:val="%1."/>
      <w:lvlJc w:val="left"/>
      <w:pPr>
        <w:ind w:left="927" w:hanging="360"/>
      </w:pPr>
      <w:rPr>
        <w:rFonts w:hint="default"/>
      </w:rPr>
    </w:lvl>
    <w:lvl w:ilvl="1">
      <w:start w:val="5"/>
      <w:numFmt w:val="decimal"/>
      <w:isLgl/>
      <w:lvlText w:val="%1.%2."/>
      <w:lvlJc w:val="left"/>
      <w:pPr>
        <w:ind w:left="1236" w:hanging="600"/>
      </w:pPr>
      <w:rPr>
        <w:rFonts w:hint="default"/>
      </w:rPr>
    </w:lvl>
    <w:lvl w:ilvl="2">
      <w:start w:val="4"/>
      <w:numFmt w:val="decimal"/>
      <w:isLgl/>
      <w:lvlText w:val="%1.%2.%3."/>
      <w:lvlJc w:val="left"/>
      <w:pPr>
        <w:ind w:left="1425"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1992" w:hanging="1080"/>
      </w:pPr>
      <w:rPr>
        <w:rFonts w:hint="default"/>
      </w:rPr>
    </w:lvl>
    <w:lvl w:ilvl="6">
      <w:start w:val="1"/>
      <w:numFmt w:val="decimal"/>
      <w:isLgl/>
      <w:lvlText w:val="%1.%2.%3.%4.%5.%6.%7."/>
      <w:lvlJc w:val="left"/>
      <w:pPr>
        <w:ind w:left="2421"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919" w:hanging="1800"/>
      </w:pPr>
      <w:rPr>
        <w:rFonts w:hint="default"/>
      </w:rPr>
    </w:lvl>
  </w:abstractNum>
  <w:abstractNum w:abstractNumId="43">
    <w:nsid w:val="78D8384E"/>
    <w:multiLevelType w:val="hybridMultilevel"/>
    <w:tmpl w:val="87985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1F1D66"/>
    <w:multiLevelType w:val="hybridMultilevel"/>
    <w:tmpl w:val="51FCA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7455D0"/>
    <w:multiLevelType w:val="hybridMultilevel"/>
    <w:tmpl w:val="A3B2759C"/>
    <w:lvl w:ilvl="0" w:tplc="969AF5A6">
      <w:start w:val="3"/>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num w:numId="1">
    <w:abstractNumId w:val="24"/>
  </w:num>
  <w:num w:numId="2">
    <w:abstractNumId w:val="39"/>
  </w:num>
  <w:num w:numId="3">
    <w:abstractNumId w:val="4"/>
  </w:num>
  <w:num w:numId="4">
    <w:abstractNumId w:val="41"/>
  </w:num>
  <w:num w:numId="5">
    <w:abstractNumId w:val="36"/>
  </w:num>
  <w:num w:numId="6">
    <w:abstractNumId w:val="6"/>
  </w:num>
  <w:num w:numId="7">
    <w:abstractNumId w:val="14"/>
  </w:num>
  <w:num w:numId="8">
    <w:abstractNumId w:val="10"/>
  </w:num>
  <w:num w:numId="9">
    <w:abstractNumId w:val="23"/>
  </w:num>
  <w:num w:numId="10">
    <w:abstractNumId w:val="3"/>
  </w:num>
  <w:num w:numId="11">
    <w:abstractNumId w:val="0"/>
  </w:num>
  <w:num w:numId="12">
    <w:abstractNumId w:val="1"/>
  </w:num>
  <w:num w:numId="13">
    <w:abstractNumId w:val="21"/>
  </w:num>
  <w:num w:numId="14">
    <w:abstractNumId w:val="25"/>
  </w:num>
  <w:num w:numId="15">
    <w:abstractNumId w:val="28"/>
  </w:num>
  <w:num w:numId="16">
    <w:abstractNumId w:val="37"/>
  </w:num>
  <w:num w:numId="17">
    <w:abstractNumId w:val="33"/>
  </w:num>
  <w:num w:numId="18">
    <w:abstractNumId w:val="34"/>
  </w:num>
  <w:num w:numId="19">
    <w:abstractNumId w:val="26"/>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7"/>
  </w:num>
  <w:num w:numId="25">
    <w:abstractNumId w:val="20"/>
  </w:num>
  <w:num w:numId="26">
    <w:abstractNumId w:val="15"/>
  </w:num>
  <w:num w:numId="27">
    <w:abstractNumId w:val="17"/>
  </w:num>
  <w:num w:numId="28">
    <w:abstractNumId w:val="7"/>
  </w:num>
  <w:num w:numId="29">
    <w:abstractNumId w:val="31"/>
  </w:num>
  <w:num w:numId="30">
    <w:abstractNumId w:val="44"/>
  </w:num>
  <w:num w:numId="31">
    <w:abstractNumId w:val="35"/>
  </w:num>
  <w:num w:numId="32">
    <w:abstractNumId w:val="22"/>
  </w:num>
  <w:num w:numId="33">
    <w:abstractNumId w:val="38"/>
  </w:num>
  <w:num w:numId="34">
    <w:abstractNumId w:val="40"/>
  </w:num>
  <w:num w:numId="35">
    <w:abstractNumId w:val="13"/>
  </w:num>
  <w:num w:numId="36">
    <w:abstractNumId w:val="30"/>
  </w:num>
  <w:num w:numId="37">
    <w:abstractNumId w:val="19"/>
  </w:num>
  <w:num w:numId="38">
    <w:abstractNumId w:val="5"/>
  </w:num>
  <w:num w:numId="39">
    <w:abstractNumId w:val="2"/>
  </w:num>
  <w:num w:numId="40">
    <w:abstractNumId w:val="9"/>
  </w:num>
  <w:num w:numId="41">
    <w:abstractNumId w:val="43"/>
  </w:num>
  <w:num w:numId="42">
    <w:abstractNumId w:val="18"/>
  </w:num>
  <w:num w:numId="43">
    <w:abstractNumId w:val="32"/>
  </w:num>
  <w:num w:numId="44">
    <w:abstractNumId w:val="42"/>
  </w:num>
  <w:num w:numId="45">
    <w:abstractNumId w:val="29"/>
  </w:num>
  <w:num w:numId="46">
    <w:abstractNumId w:val="16"/>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4907"/>
    <w:rsid w:val="00004513"/>
    <w:rsid w:val="00004960"/>
    <w:rsid w:val="00006064"/>
    <w:rsid w:val="00016519"/>
    <w:rsid w:val="00021FDC"/>
    <w:rsid w:val="000243ED"/>
    <w:rsid w:val="00025DA1"/>
    <w:rsid w:val="00033C5D"/>
    <w:rsid w:val="00042088"/>
    <w:rsid w:val="00042C52"/>
    <w:rsid w:val="000454C3"/>
    <w:rsid w:val="00046881"/>
    <w:rsid w:val="000468F7"/>
    <w:rsid w:val="00046910"/>
    <w:rsid w:val="000502E9"/>
    <w:rsid w:val="00050F9A"/>
    <w:rsid w:val="000516B0"/>
    <w:rsid w:val="00053508"/>
    <w:rsid w:val="00054934"/>
    <w:rsid w:val="00061415"/>
    <w:rsid w:val="00063EA7"/>
    <w:rsid w:val="00064A3F"/>
    <w:rsid w:val="00067A5C"/>
    <w:rsid w:val="00071866"/>
    <w:rsid w:val="00073A4A"/>
    <w:rsid w:val="000751FF"/>
    <w:rsid w:val="00084AD6"/>
    <w:rsid w:val="000A0B77"/>
    <w:rsid w:val="000A1EA4"/>
    <w:rsid w:val="000A2E26"/>
    <w:rsid w:val="000A4545"/>
    <w:rsid w:val="000C1B8F"/>
    <w:rsid w:val="000C1C8E"/>
    <w:rsid w:val="000C3806"/>
    <w:rsid w:val="000C4D20"/>
    <w:rsid w:val="000C5467"/>
    <w:rsid w:val="000D26F8"/>
    <w:rsid w:val="000D7C3F"/>
    <w:rsid w:val="000E1D51"/>
    <w:rsid w:val="000F359B"/>
    <w:rsid w:val="000F6D23"/>
    <w:rsid w:val="00100D61"/>
    <w:rsid w:val="00101406"/>
    <w:rsid w:val="001046D9"/>
    <w:rsid w:val="001112C5"/>
    <w:rsid w:val="00131535"/>
    <w:rsid w:val="001404CF"/>
    <w:rsid w:val="00140C41"/>
    <w:rsid w:val="00141EA1"/>
    <w:rsid w:val="0014498E"/>
    <w:rsid w:val="0015493D"/>
    <w:rsid w:val="00160CE4"/>
    <w:rsid w:val="00161044"/>
    <w:rsid w:val="00171C1F"/>
    <w:rsid w:val="00172DE7"/>
    <w:rsid w:val="00177043"/>
    <w:rsid w:val="001801CD"/>
    <w:rsid w:val="00181922"/>
    <w:rsid w:val="001848BF"/>
    <w:rsid w:val="00184A48"/>
    <w:rsid w:val="0018667D"/>
    <w:rsid w:val="00186A35"/>
    <w:rsid w:val="00191774"/>
    <w:rsid w:val="00192C82"/>
    <w:rsid w:val="001A29EE"/>
    <w:rsid w:val="001A669F"/>
    <w:rsid w:val="001B4E89"/>
    <w:rsid w:val="001B79AE"/>
    <w:rsid w:val="001C17CD"/>
    <w:rsid w:val="001C461A"/>
    <w:rsid w:val="001E0BD2"/>
    <w:rsid w:val="001E2405"/>
    <w:rsid w:val="001E2963"/>
    <w:rsid w:val="001E2A0A"/>
    <w:rsid w:val="001E4BFE"/>
    <w:rsid w:val="001F0050"/>
    <w:rsid w:val="001F0063"/>
    <w:rsid w:val="001F2A88"/>
    <w:rsid w:val="001F2E4E"/>
    <w:rsid w:val="001F45F6"/>
    <w:rsid w:val="001F6339"/>
    <w:rsid w:val="00203287"/>
    <w:rsid w:val="00212561"/>
    <w:rsid w:val="00213AC2"/>
    <w:rsid w:val="00221D75"/>
    <w:rsid w:val="00232E64"/>
    <w:rsid w:val="00233009"/>
    <w:rsid w:val="002354CF"/>
    <w:rsid w:val="00240874"/>
    <w:rsid w:val="0024388D"/>
    <w:rsid w:val="002728BB"/>
    <w:rsid w:val="00282C8D"/>
    <w:rsid w:val="00287113"/>
    <w:rsid w:val="00291C57"/>
    <w:rsid w:val="002A420D"/>
    <w:rsid w:val="002B1847"/>
    <w:rsid w:val="002B2F28"/>
    <w:rsid w:val="002B48C5"/>
    <w:rsid w:val="002C6CF0"/>
    <w:rsid w:val="002D4472"/>
    <w:rsid w:val="002D4982"/>
    <w:rsid w:val="002D5737"/>
    <w:rsid w:val="002D5B4B"/>
    <w:rsid w:val="002E0730"/>
    <w:rsid w:val="002E112A"/>
    <w:rsid w:val="002E3BCB"/>
    <w:rsid w:val="002E7211"/>
    <w:rsid w:val="002F3EE1"/>
    <w:rsid w:val="002F5CE2"/>
    <w:rsid w:val="0030230E"/>
    <w:rsid w:val="00302498"/>
    <w:rsid w:val="00303285"/>
    <w:rsid w:val="003106A8"/>
    <w:rsid w:val="00316EEA"/>
    <w:rsid w:val="00317AF3"/>
    <w:rsid w:val="00321238"/>
    <w:rsid w:val="0032172B"/>
    <w:rsid w:val="003226F8"/>
    <w:rsid w:val="00325F19"/>
    <w:rsid w:val="00330547"/>
    <w:rsid w:val="003307C6"/>
    <w:rsid w:val="003335BC"/>
    <w:rsid w:val="00334D30"/>
    <w:rsid w:val="0034405B"/>
    <w:rsid w:val="00353389"/>
    <w:rsid w:val="00355905"/>
    <w:rsid w:val="00356540"/>
    <w:rsid w:val="00357133"/>
    <w:rsid w:val="00370657"/>
    <w:rsid w:val="00373B3B"/>
    <w:rsid w:val="0037572A"/>
    <w:rsid w:val="00376927"/>
    <w:rsid w:val="0037780D"/>
    <w:rsid w:val="003812A6"/>
    <w:rsid w:val="00382D96"/>
    <w:rsid w:val="00384F4E"/>
    <w:rsid w:val="00386DB9"/>
    <w:rsid w:val="003876C5"/>
    <w:rsid w:val="00387EF4"/>
    <w:rsid w:val="00393854"/>
    <w:rsid w:val="003969A9"/>
    <w:rsid w:val="003973D6"/>
    <w:rsid w:val="003977AB"/>
    <w:rsid w:val="00397A86"/>
    <w:rsid w:val="003A0FAA"/>
    <w:rsid w:val="003A50EB"/>
    <w:rsid w:val="003B01C3"/>
    <w:rsid w:val="003B3D7B"/>
    <w:rsid w:val="003B4B42"/>
    <w:rsid w:val="003C34B5"/>
    <w:rsid w:val="003C6F5A"/>
    <w:rsid w:val="003C72C2"/>
    <w:rsid w:val="003D1E99"/>
    <w:rsid w:val="003D2431"/>
    <w:rsid w:val="003E3913"/>
    <w:rsid w:val="003E729A"/>
    <w:rsid w:val="003E73C5"/>
    <w:rsid w:val="003F285A"/>
    <w:rsid w:val="003F4B55"/>
    <w:rsid w:val="00406D2A"/>
    <w:rsid w:val="004076A5"/>
    <w:rsid w:val="004123BD"/>
    <w:rsid w:val="004124A7"/>
    <w:rsid w:val="00413C43"/>
    <w:rsid w:val="00416822"/>
    <w:rsid w:val="00421F0E"/>
    <w:rsid w:val="0043035A"/>
    <w:rsid w:val="00437485"/>
    <w:rsid w:val="0044267A"/>
    <w:rsid w:val="00442E06"/>
    <w:rsid w:val="0044477E"/>
    <w:rsid w:val="0044511F"/>
    <w:rsid w:val="00454042"/>
    <w:rsid w:val="00457330"/>
    <w:rsid w:val="004621EB"/>
    <w:rsid w:val="0046321D"/>
    <w:rsid w:val="004670C2"/>
    <w:rsid w:val="00471C23"/>
    <w:rsid w:val="00471E8B"/>
    <w:rsid w:val="00475B88"/>
    <w:rsid w:val="00475EB2"/>
    <w:rsid w:val="00480AC4"/>
    <w:rsid w:val="0048260E"/>
    <w:rsid w:val="00491CDF"/>
    <w:rsid w:val="00491E06"/>
    <w:rsid w:val="00492C1C"/>
    <w:rsid w:val="00492C4D"/>
    <w:rsid w:val="00497856"/>
    <w:rsid w:val="004A1C0F"/>
    <w:rsid w:val="004B4F8E"/>
    <w:rsid w:val="004C0180"/>
    <w:rsid w:val="004C2E36"/>
    <w:rsid w:val="004C3273"/>
    <w:rsid w:val="004C4237"/>
    <w:rsid w:val="004D6AC6"/>
    <w:rsid w:val="004E074F"/>
    <w:rsid w:val="004F3793"/>
    <w:rsid w:val="00504328"/>
    <w:rsid w:val="00504D7E"/>
    <w:rsid w:val="005054BD"/>
    <w:rsid w:val="00507A4F"/>
    <w:rsid w:val="005148B6"/>
    <w:rsid w:val="00514DC3"/>
    <w:rsid w:val="00516D8B"/>
    <w:rsid w:val="00521745"/>
    <w:rsid w:val="00532359"/>
    <w:rsid w:val="00532780"/>
    <w:rsid w:val="00533E14"/>
    <w:rsid w:val="0053723F"/>
    <w:rsid w:val="00550C86"/>
    <w:rsid w:val="00554326"/>
    <w:rsid w:val="005638F5"/>
    <w:rsid w:val="00575C64"/>
    <w:rsid w:val="00596C69"/>
    <w:rsid w:val="005A46D1"/>
    <w:rsid w:val="005B72C9"/>
    <w:rsid w:val="005C0F85"/>
    <w:rsid w:val="005C4D78"/>
    <w:rsid w:val="005D1FC4"/>
    <w:rsid w:val="005D7135"/>
    <w:rsid w:val="005E340D"/>
    <w:rsid w:val="005E52E4"/>
    <w:rsid w:val="005E5FD0"/>
    <w:rsid w:val="005F0B90"/>
    <w:rsid w:val="005F2815"/>
    <w:rsid w:val="005F6CBC"/>
    <w:rsid w:val="0060503A"/>
    <w:rsid w:val="00614D59"/>
    <w:rsid w:val="00617DD9"/>
    <w:rsid w:val="006209C3"/>
    <w:rsid w:val="00624C5A"/>
    <w:rsid w:val="0065048B"/>
    <w:rsid w:val="006505F2"/>
    <w:rsid w:val="00650C25"/>
    <w:rsid w:val="006538B5"/>
    <w:rsid w:val="00654413"/>
    <w:rsid w:val="00657C0A"/>
    <w:rsid w:val="006618C8"/>
    <w:rsid w:val="0066449E"/>
    <w:rsid w:val="00671B36"/>
    <w:rsid w:val="00683797"/>
    <w:rsid w:val="006857F0"/>
    <w:rsid w:val="00687A3E"/>
    <w:rsid w:val="00687A7C"/>
    <w:rsid w:val="00687B7E"/>
    <w:rsid w:val="00687DE1"/>
    <w:rsid w:val="0069252A"/>
    <w:rsid w:val="006938A6"/>
    <w:rsid w:val="006940D4"/>
    <w:rsid w:val="00694A5F"/>
    <w:rsid w:val="00697A5D"/>
    <w:rsid w:val="006A28B0"/>
    <w:rsid w:val="006A485C"/>
    <w:rsid w:val="006A5F46"/>
    <w:rsid w:val="006A6791"/>
    <w:rsid w:val="006A72A7"/>
    <w:rsid w:val="006A7741"/>
    <w:rsid w:val="006B19E6"/>
    <w:rsid w:val="006C40BA"/>
    <w:rsid w:val="006C5E9E"/>
    <w:rsid w:val="006D3490"/>
    <w:rsid w:val="006D4AEE"/>
    <w:rsid w:val="006D593E"/>
    <w:rsid w:val="006E1B49"/>
    <w:rsid w:val="006E2D73"/>
    <w:rsid w:val="006F08BA"/>
    <w:rsid w:val="006F0941"/>
    <w:rsid w:val="006F5672"/>
    <w:rsid w:val="006F6F31"/>
    <w:rsid w:val="006F73F3"/>
    <w:rsid w:val="00704ADC"/>
    <w:rsid w:val="007165C3"/>
    <w:rsid w:val="007206FC"/>
    <w:rsid w:val="0072408A"/>
    <w:rsid w:val="00726CBE"/>
    <w:rsid w:val="00733463"/>
    <w:rsid w:val="00734E32"/>
    <w:rsid w:val="0074397A"/>
    <w:rsid w:val="00743BC5"/>
    <w:rsid w:val="0074403A"/>
    <w:rsid w:val="007479F0"/>
    <w:rsid w:val="00754D0B"/>
    <w:rsid w:val="00763FB6"/>
    <w:rsid w:val="00764985"/>
    <w:rsid w:val="007649BF"/>
    <w:rsid w:val="00767078"/>
    <w:rsid w:val="00767965"/>
    <w:rsid w:val="00770923"/>
    <w:rsid w:val="00771166"/>
    <w:rsid w:val="00771519"/>
    <w:rsid w:val="0077251C"/>
    <w:rsid w:val="00772EB1"/>
    <w:rsid w:val="00776C0A"/>
    <w:rsid w:val="007839FA"/>
    <w:rsid w:val="00784854"/>
    <w:rsid w:val="00792859"/>
    <w:rsid w:val="00792D64"/>
    <w:rsid w:val="00793C27"/>
    <w:rsid w:val="007A76D5"/>
    <w:rsid w:val="007B09C3"/>
    <w:rsid w:val="007B69FE"/>
    <w:rsid w:val="007C1706"/>
    <w:rsid w:val="007C38E5"/>
    <w:rsid w:val="007C6B87"/>
    <w:rsid w:val="007D06C7"/>
    <w:rsid w:val="007D18E8"/>
    <w:rsid w:val="007D1DB8"/>
    <w:rsid w:val="007D6C7B"/>
    <w:rsid w:val="007E41D0"/>
    <w:rsid w:val="00803283"/>
    <w:rsid w:val="008038F0"/>
    <w:rsid w:val="008054CC"/>
    <w:rsid w:val="0080568B"/>
    <w:rsid w:val="00805E11"/>
    <w:rsid w:val="00812BA8"/>
    <w:rsid w:val="00812CA5"/>
    <w:rsid w:val="008156FF"/>
    <w:rsid w:val="00824875"/>
    <w:rsid w:val="00826FE0"/>
    <w:rsid w:val="00827EB8"/>
    <w:rsid w:val="00831942"/>
    <w:rsid w:val="00844342"/>
    <w:rsid w:val="00844C8A"/>
    <w:rsid w:val="00844E36"/>
    <w:rsid w:val="00845ECD"/>
    <w:rsid w:val="00850C93"/>
    <w:rsid w:val="00851AA4"/>
    <w:rsid w:val="00873844"/>
    <w:rsid w:val="008811CF"/>
    <w:rsid w:val="00882000"/>
    <w:rsid w:val="00890DFE"/>
    <w:rsid w:val="00892735"/>
    <w:rsid w:val="008A295D"/>
    <w:rsid w:val="008A37D2"/>
    <w:rsid w:val="008B123E"/>
    <w:rsid w:val="008B16D0"/>
    <w:rsid w:val="008B43EB"/>
    <w:rsid w:val="008B568E"/>
    <w:rsid w:val="008B5943"/>
    <w:rsid w:val="008B5DE6"/>
    <w:rsid w:val="008D2948"/>
    <w:rsid w:val="008D428C"/>
    <w:rsid w:val="008D60F8"/>
    <w:rsid w:val="008E1AB1"/>
    <w:rsid w:val="008E69C2"/>
    <w:rsid w:val="008F3D9D"/>
    <w:rsid w:val="008F78FB"/>
    <w:rsid w:val="00900B22"/>
    <w:rsid w:val="009011BB"/>
    <w:rsid w:val="009131C2"/>
    <w:rsid w:val="00913D90"/>
    <w:rsid w:val="00922613"/>
    <w:rsid w:val="00922D55"/>
    <w:rsid w:val="0092396B"/>
    <w:rsid w:val="00926DA1"/>
    <w:rsid w:val="00930B0B"/>
    <w:rsid w:val="00933A7C"/>
    <w:rsid w:val="00934B93"/>
    <w:rsid w:val="009373FD"/>
    <w:rsid w:val="009447BB"/>
    <w:rsid w:val="00945DEA"/>
    <w:rsid w:val="00946EDB"/>
    <w:rsid w:val="00947EA6"/>
    <w:rsid w:val="00950491"/>
    <w:rsid w:val="00951353"/>
    <w:rsid w:val="0095164E"/>
    <w:rsid w:val="00952C8E"/>
    <w:rsid w:val="00954124"/>
    <w:rsid w:val="00955A3E"/>
    <w:rsid w:val="0096099A"/>
    <w:rsid w:val="00961A78"/>
    <w:rsid w:val="0096277F"/>
    <w:rsid w:val="009640F1"/>
    <w:rsid w:val="00987B64"/>
    <w:rsid w:val="009A0441"/>
    <w:rsid w:val="009A0502"/>
    <w:rsid w:val="009B396C"/>
    <w:rsid w:val="009B41A1"/>
    <w:rsid w:val="009B4512"/>
    <w:rsid w:val="009C0B41"/>
    <w:rsid w:val="009C33C5"/>
    <w:rsid w:val="009C3E65"/>
    <w:rsid w:val="009C4391"/>
    <w:rsid w:val="009C6A15"/>
    <w:rsid w:val="009D1619"/>
    <w:rsid w:val="009E4EA8"/>
    <w:rsid w:val="009F17AF"/>
    <w:rsid w:val="009F4907"/>
    <w:rsid w:val="009F4A47"/>
    <w:rsid w:val="009F695E"/>
    <w:rsid w:val="00A00F0B"/>
    <w:rsid w:val="00A04831"/>
    <w:rsid w:val="00A0586D"/>
    <w:rsid w:val="00A06FB4"/>
    <w:rsid w:val="00A11DC7"/>
    <w:rsid w:val="00A17FDC"/>
    <w:rsid w:val="00A22C09"/>
    <w:rsid w:val="00A24F4F"/>
    <w:rsid w:val="00A25605"/>
    <w:rsid w:val="00A271F8"/>
    <w:rsid w:val="00A27F03"/>
    <w:rsid w:val="00A33C6E"/>
    <w:rsid w:val="00A37164"/>
    <w:rsid w:val="00A4066C"/>
    <w:rsid w:val="00A46D9F"/>
    <w:rsid w:val="00A47D10"/>
    <w:rsid w:val="00A540EC"/>
    <w:rsid w:val="00A60FAE"/>
    <w:rsid w:val="00A64D3A"/>
    <w:rsid w:val="00A72121"/>
    <w:rsid w:val="00A730FE"/>
    <w:rsid w:val="00A738B7"/>
    <w:rsid w:val="00A77F7E"/>
    <w:rsid w:val="00A82820"/>
    <w:rsid w:val="00A86889"/>
    <w:rsid w:val="00A9355E"/>
    <w:rsid w:val="00A94DC1"/>
    <w:rsid w:val="00A954F8"/>
    <w:rsid w:val="00AB0590"/>
    <w:rsid w:val="00AB5303"/>
    <w:rsid w:val="00AC0279"/>
    <w:rsid w:val="00AC2FE2"/>
    <w:rsid w:val="00AC51D6"/>
    <w:rsid w:val="00AD0DCA"/>
    <w:rsid w:val="00AD1B67"/>
    <w:rsid w:val="00AE39C0"/>
    <w:rsid w:val="00AE6440"/>
    <w:rsid w:val="00AE749A"/>
    <w:rsid w:val="00AE7960"/>
    <w:rsid w:val="00AF35D0"/>
    <w:rsid w:val="00AF6BFF"/>
    <w:rsid w:val="00B04ADA"/>
    <w:rsid w:val="00B0586B"/>
    <w:rsid w:val="00B10A17"/>
    <w:rsid w:val="00B12510"/>
    <w:rsid w:val="00B13D5C"/>
    <w:rsid w:val="00B22FFD"/>
    <w:rsid w:val="00B2434B"/>
    <w:rsid w:val="00B24836"/>
    <w:rsid w:val="00B30E71"/>
    <w:rsid w:val="00B427AE"/>
    <w:rsid w:val="00B5303B"/>
    <w:rsid w:val="00B5613D"/>
    <w:rsid w:val="00B574B2"/>
    <w:rsid w:val="00B712B6"/>
    <w:rsid w:val="00B72648"/>
    <w:rsid w:val="00B76A94"/>
    <w:rsid w:val="00B80FA3"/>
    <w:rsid w:val="00B8241E"/>
    <w:rsid w:val="00B8722D"/>
    <w:rsid w:val="00B90384"/>
    <w:rsid w:val="00B90FA7"/>
    <w:rsid w:val="00B972D4"/>
    <w:rsid w:val="00BA0406"/>
    <w:rsid w:val="00BA1962"/>
    <w:rsid w:val="00BA576B"/>
    <w:rsid w:val="00BB6950"/>
    <w:rsid w:val="00BC1ABF"/>
    <w:rsid w:val="00BC3222"/>
    <w:rsid w:val="00BC5F1B"/>
    <w:rsid w:val="00BD2AB4"/>
    <w:rsid w:val="00BD392A"/>
    <w:rsid w:val="00BD56D3"/>
    <w:rsid w:val="00BD7CE7"/>
    <w:rsid w:val="00BE2CDA"/>
    <w:rsid w:val="00BE6576"/>
    <w:rsid w:val="00BE7B8E"/>
    <w:rsid w:val="00C16825"/>
    <w:rsid w:val="00C1704B"/>
    <w:rsid w:val="00C17938"/>
    <w:rsid w:val="00C20AD9"/>
    <w:rsid w:val="00C24ECA"/>
    <w:rsid w:val="00C3128A"/>
    <w:rsid w:val="00C31A70"/>
    <w:rsid w:val="00C33D5C"/>
    <w:rsid w:val="00C34A2E"/>
    <w:rsid w:val="00C43868"/>
    <w:rsid w:val="00C47C27"/>
    <w:rsid w:val="00C53463"/>
    <w:rsid w:val="00C610F5"/>
    <w:rsid w:val="00C65AD7"/>
    <w:rsid w:val="00C6642E"/>
    <w:rsid w:val="00C66D4F"/>
    <w:rsid w:val="00C67EC8"/>
    <w:rsid w:val="00C7055F"/>
    <w:rsid w:val="00C73484"/>
    <w:rsid w:val="00C75A37"/>
    <w:rsid w:val="00C7625F"/>
    <w:rsid w:val="00C7671B"/>
    <w:rsid w:val="00C82601"/>
    <w:rsid w:val="00C8568E"/>
    <w:rsid w:val="00C85F42"/>
    <w:rsid w:val="00C90459"/>
    <w:rsid w:val="00C91372"/>
    <w:rsid w:val="00C924E1"/>
    <w:rsid w:val="00C931F1"/>
    <w:rsid w:val="00C93247"/>
    <w:rsid w:val="00C9720E"/>
    <w:rsid w:val="00CA2199"/>
    <w:rsid w:val="00CA30E4"/>
    <w:rsid w:val="00CA3AFA"/>
    <w:rsid w:val="00CA6601"/>
    <w:rsid w:val="00CB3490"/>
    <w:rsid w:val="00CB495A"/>
    <w:rsid w:val="00CC4925"/>
    <w:rsid w:val="00CC7D3A"/>
    <w:rsid w:val="00CD22C1"/>
    <w:rsid w:val="00CD5E40"/>
    <w:rsid w:val="00CE5073"/>
    <w:rsid w:val="00CE579C"/>
    <w:rsid w:val="00CF30E3"/>
    <w:rsid w:val="00CF4992"/>
    <w:rsid w:val="00D066F2"/>
    <w:rsid w:val="00D1130C"/>
    <w:rsid w:val="00D157D3"/>
    <w:rsid w:val="00D165A4"/>
    <w:rsid w:val="00D170DA"/>
    <w:rsid w:val="00D207C8"/>
    <w:rsid w:val="00D24FE0"/>
    <w:rsid w:val="00D363D5"/>
    <w:rsid w:val="00D4520A"/>
    <w:rsid w:val="00D45D78"/>
    <w:rsid w:val="00D472B8"/>
    <w:rsid w:val="00D47728"/>
    <w:rsid w:val="00D53CC9"/>
    <w:rsid w:val="00D54F4A"/>
    <w:rsid w:val="00D5630A"/>
    <w:rsid w:val="00D610D8"/>
    <w:rsid w:val="00D6170C"/>
    <w:rsid w:val="00D61E77"/>
    <w:rsid w:val="00D6629D"/>
    <w:rsid w:val="00D804B9"/>
    <w:rsid w:val="00D82CD0"/>
    <w:rsid w:val="00D82FE0"/>
    <w:rsid w:val="00D84EDB"/>
    <w:rsid w:val="00D852FE"/>
    <w:rsid w:val="00D86DE3"/>
    <w:rsid w:val="00D90090"/>
    <w:rsid w:val="00D96165"/>
    <w:rsid w:val="00D9774E"/>
    <w:rsid w:val="00DB2CD6"/>
    <w:rsid w:val="00DC2AE5"/>
    <w:rsid w:val="00DC31F4"/>
    <w:rsid w:val="00DC3A0B"/>
    <w:rsid w:val="00DC3B3B"/>
    <w:rsid w:val="00DC59B1"/>
    <w:rsid w:val="00DD0B20"/>
    <w:rsid w:val="00DD1F24"/>
    <w:rsid w:val="00DD27D5"/>
    <w:rsid w:val="00DD5445"/>
    <w:rsid w:val="00DD6530"/>
    <w:rsid w:val="00DE0D42"/>
    <w:rsid w:val="00DE216A"/>
    <w:rsid w:val="00DE2C94"/>
    <w:rsid w:val="00DE734B"/>
    <w:rsid w:val="00DF3E50"/>
    <w:rsid w:val="00DF6EE7"/>
    <w:rsid w:val="00DF7533"/>
    <w:rsid w:val="00DF7A47"/>
    <w:rsid w:val="00E01A3D"/>
    <w:rsid w:val="00E02019"/>
    <w:rsid w:val="00E13016"/>
    <w:rsid w:val="00E1529D"/>
    <w:rsid w:val="00E16207"/>
    <w:rsid w:val="00E21272"/>
    <w:rsid w:val="00E21AF9"/>
    <w:rsid w:val="00E220B0"/>
    <w:rsid w:val="00E24411"/>
    <w:rsid w:val="00E309B2"/>
    <w:rsid w:val="00E31F03"/>
    <w:rsid w:val="00E33D14"/>
    <w:rsid w:val="00E40B77"/>
    <w:rsid w:val="00E510A6"/>
    <w:rsid w:val="00E5683D"/>
    <w:rsid w:val="00E60818"/>
    <w:rsid w:val="00E6154B"/>
    <w:rsid w:val="00E7089B"/>
    <w:rsid w:val="00E72222"/>
    <w:rsid w:val="00E739F6"/>
    <w:rsid w:val="00E760B3"/>
    <w:rsid w:val="00E776E3"/>
    <w:rsid w:val="00E81D7F"/>
    <w:rsid w:val="00E82620"/>
    <w:rsid w:val="00E82FBB"/>
    <w:rsid w:val="00EA03EE"/>
    <w:rsid w:val="00EA12CB"/>
    <w:rsid w:val="00EA2BB3"/>
    <w:rsid w:val="00EB1FC9"/>
    <w:rsid w:val="00EB52A0"/>
    <w:rsid w:val="00ED39C6"/>
    <w:rsid w:val="00EE04D3"/>
    <w:rsid w:val="00EE5165"/>
    <w:rsid w:val="00EE54A1"/>
    <w:rsid w:val="00EE587E"/>
    <w:rsid w:val="00EF08BB"/>
    <w:rsid w:val="00EF1F79"/>
    <w:rsid w:val="00F0378E"/>
    <w:rsid w:val="00F10498"/>
    <w:rsid w:val="00F128E5"/>
    <w:rsid w:val="00F15C0A"/>
    <w:rsid w:val="00F15E39"/>
    <w:rsid w:val="00F16F99"/>
    <w:rsid w:val="00F27329"/>
    <w:rsid w:val="00F30DCC"/>
    <w:rsid w:val="00F34839"/>
    <w:rsid w:val="00F40372"/>
    <w:rsid w:val="00F43D56"/>
    <w:rsid w:val="00F46587"/>
    <w:rsid w:val="00F465C1"/>
    <w:rsid w:val="00F5106A"/>
    <w:rsid w:val="00F521BF"/>
    <w:rsid w:val="00F607D7"/>
    <w:rsid w:val="00F62E0A"/>
    <w:rsid w:val="00F64CDA"/>
    <w:rsid w:val="00F659F3"/>
    <w:rsid w:val="00F7229A"/>
    <w:rsid w:val="00F72E0B"/>
    <w:rsid w:val="00F76EA8"/>
    <w:rsid w:val="00F8156A"/>
    <w:rsid w:val="00F842ED"/>
    <w:rsid w:val="00F921A7"/>
    <w:rsid w:val="00F947B9"/>
    <w:rsid w:val="00F9703B"/>
    <w:rsid w:val="00FA0353"/>
    <w:rsid w:val="00FB10F9"/>
    <w:rsid w:val="00FB27C8"/>
    <w:rsid w:val="00FC5DFD"/>
    <w:rsid w:val="00FD0241"/>
    <w:rsid w:val="00FD18E4"/>
    <w:rsid w:val="00FD1E06"/>
    <w:rsid w:val="00FD246D"/>
    <w:rsid w:val="00FD2EAA"/>
    <w:rsid w:val="00FE31F7"/>
    <w:rsid w:val="00FE6862"/>
    <w:rsid w:val="00FF3CB3"/>
    <w:rsid w:val="00FF4205"/>
    <w:rsid w:val="00FF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link w:val="40"/>
    <w:qFormat/>
    <w:rsid w:val="00C8568E"/>
    <w:pPr>
      <w:keepNext/>
      <w:spacing w:before="240" w:after="60"/>
      <w:outlineLvl w:val="3"/>
    </w:pPr>
    <w:rPr>
      <w:b/>
      <w:bCs/>
      <w:sz w:val="28"/>
      <w:szCs w:val="28"/>
    </w:rPr>
  </w:style>
  <w:style w:type="paragraph" w:styleId="5">
    <w:name w:val="heading 5"/>
    <w:basedOn w:val="a"/>
    <w:next w:val="a"/>
    <w:link w:val="50"/>
    <w:uiPriority w:val="9"/>
    <w:qFormat/>
    <w:rsid w:val="003A50EB"/>
    <w:pPr>
      <w:spacing w:before="240" w:after="60"/>
      <w:outlineLvl w:val="4"/>
    </w:pPr>
    <w:rPr>
      <w:rFonts w:eastAsia="Calibri"/>
      <w:b/>
      <w:bCs/>
      <w:i/>
      <w:iCs/>
      <w:sz w:val="26"/>
      <w:szCs w:val="26"/>
    </w:rPr>
  </w:style>
  <w:style w:type="paragraph" w:styleId="6">
    <w:name w:val="heading 6"/>
    <w:basedOn w:val="a"/>
    <w:next w:val="a"/>
    <w:link w:val="60"/>
    <w:qFormat/>
    <w:rsid w:val="00D066F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uiPriority w:val="99"/>
    <w:rsid w:val="009F4907"/>
    <w:pPr>
      <w:jc w:val="center"/>
    </w:pPr>
    <w:rPr>
      <w:szCs w:val="20"/>
    </w:rPr>
  </w:style>
  <w:style w:type="character" w:customStyle="1" w:styleId="32">
    <w:name w:val="Основной текст с отступом 3 Знак"/>
    <w:link w:val="31"/>
    <w:uiPriority w:val="99"/>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link w:val="ConsPlusNormal0"/>
    <w:rsid w:val="002354CF"/>
    <w:pPr>
      <w:widowControl w:val="0"/>
      <w:autoSpaceDE w:val="0"/>
      <w:autoSpaceDN w:val="0"/>
      <w:adjustRightInd w:val="0"/>
      <w:ind w:firstLine="720"/>
    </w:pPr>
    <w:rPr>
      <w:rFonts w:ascii="Arial" w:hAnsi="Arial" w:cs="Arial"/>
    </w:rPr>
  </w:style>
  <w:style w:type="paragraph" w:customStyle="1" w:styleId="ConsPlusTitle">
    <w:name w:val="ConsPlusTitle"/>
    <w:rsid w:val="000751FF"/>
    <w:pPr>
      <w:widowControl w:val="0"/>
      <w:autoSpaceDE w:val="0"/>
      <w:autoSpaceDN w:val="0"/>
      <w:adjustRightInd w:val="0"/>
    </w:pPr>
    <w:rPr>
      <w:rFonts w:ascii="Arial" w:hAnsi="Arial" w:cs="Arial"/>
      <w:b/>
      <w:bCs/>
    </w:rPr>
  </w:style>
  <w:style w:type="paragraph" w:styleId="a3">
    <w:name w:val="Balloon Text"/>
    <w:basedOn w:val="a"/>
    <w:link w:val="a4"/>
    <w:semiHidden/>
    <w:rsid w:val="008E1AB1"/>
    <w:rPr>
      <w:rFonts w:ascii="Tahoma" w:hAnsi="Tahoma" w:cs="Tahoma"/>
      <w:sz w:val="16"/>
      <w:szCs w:val="16"/>
    </w:rPr>
  </w:style>
  <w:style w:type="paragraph" w:styleId="21">
    <w:name w:val="Body Text Indent 2"/>
    <w:basedOn w:val="a"/>
    <w:link w:val="22"/>
    <w:rsid w:val="00C8568E"/>
    <w:pPr>
      <w:spacing w:after="120" w:line="480" w:lineRule="auto"/>
      <w:ind w:left="283"/>
    </w:pPr>
  </w:style>
  <w:style w:type="paragraph" w:styleId="a5">
    <w:name w:val="header"/>
    <w:basedOn w:val="a"/>
    <w:link w:val="a6"/>
    <w:uiPriority w:val="99"/>
    <w:rsid w:val="00C8568E"/>
    <w:pPr>
      <w:tabs>
        <w:tab w:val="center" w:pos="4677"/>
        <w:tab w:val="right" w:pos="9355"/>
      </w:tabs>
    </w:pPr>
  </w:style>
  <w:style w:type="character" w:styleId="a7">
    <w:name w:val="page number"/>
    <w:basedOn w:val="a0"/>
    <w:rsid w:val="00C8568E"/>
  </w:style>
  <w:style w:type="character" w:styleId="a8">
    <w:name w:val="Hyperlink"/>
    <w:uiPriority w:val="99"/>
    <w:rsid w:val="00C8568E"/>
    <w:rPr>
      <w:color w:val="0000FF"/>
      <w:u w:val="single"/>
    </w:rPr>
  </w:style>
  <w:style w:type="character" w:customStyle="1" w:styleId="23">
    <w:name w:val="Знак2"/>
    <w:rsid w:val="00C8568E"/>
    <w:rPr>
      <w:b/>
      <w:sz w:val="24"/>
    </w:rPr>
  </w:style>
  <w:style w:type="character" w:customStyle="1" w:styleId="12">
    <w:name w:val="Знак1"/>
    <w:rsid w:val="00C8568E"/>
    <w:rPr>
      <w:sz w:val="24"/>
    </w:rPr>
  </w:style>
  <w:style w:type="paragraph" w:styleId="a9">
    <w:name w:val="List Paragraph"/>
    <w:basedOn w:val="a"/>
    <w:link w:val="aa"/>
    <w:uiPriority w:val="34"/>
    <w:qFormat/>
    <w:rsid w:val="00C8568E"/>
    <w:pPr>
      <w:spacing w:after="200" w:line="276" w:lineRule="auto"/>
      <w:ind w:left="720"/>
      <w:contextualSpacing/>
    </w:pPr>
    <w:rPr>
      <w:rFonts w:ascii="Calibri" w:hAnsi="Calibri"/>
      <w:sz w:val="22"/>
      <w:szCs w:val="22"/>
    </w:rPr>
  </w:style>
  <w:style w:type="character" w:customStyle="1" w:styleId="ab">
    <w:name w:val="Знак"/>
    <w:rsid w:val="00C8568E"/>
    <w:rPr>
      <w:sz w:val="24"/>
      <w:szCs w:val="24"/>
    </w:rPr>
  </w:style>
  <w:style w:type="paragraph" w:customStyle="1" w:styleId="ac">
    <w:name w:val="Знак"/>
    <w:basedOn w:val="a"/>
    <w:rsid w:val="00C8568E"/>
    <w:pPr>
      <w:spacing w:after="160" w:line="240" w:lineRule="exact"/>
    </w:pPr>
    <w:rPr>
      <w:rFonts w:ascii="Verdana" w:hAnsi="Verdana"/>
      <w:sz w:val="20"/>
      <w:szCs w:val="20"/>
      <w:lang w:val="en-US" w:eastAsia="en-US"/>
    </w:rPr>
  </w:style>
  <w:style w:type="paragraph" w:styleId="ad">
    <w:name w:val="Body Text Indent"/>
    <w:basedOn w:val="a"/>
    <w:link w:val="ae"/>
    <w:rsid w:val="00C8568E"/>
    <w:pPr>
      <w:spacing w:after="120"/>
      <w:ind w:left="283"/>
    </w:pPr>
  </w:style>
  <w:style w:type="character" w:customStyle="1" w:styleId="ae">
    <w:name w:val="Основной текст с отступом Знак"/>
    <w:link w:val="ad"/>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f">
    <w:name w:val="Normal (Web)"/>
    <w:basedOn w:val="a"/>
    <w:uiPriority w:val="99"/>
    <w:rsid w:val="00C8568E"/>
    <w:pPr>
      <w:spacing w:before="100" w:beforeAutospacing="1" w:after="100" w:afterAutospacing="1"/>
    </w:pPr>
  </w:style>
  <w:style w:type="paragraph" w:customStyle="1" w:styleId="af0">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1">
    <w:name w:val="consplusnormal"/>
    <w:basedOn w:val="a"/>
    <w:rsid w:val="00C8568E"/>
    <w:pPr>
      <w:spacing w:before="100" w:beforeAutospacing="1" w:after="100" w:afterAutospacing="1"/>
    </w:pPr>
  </w:style>
  <w:style w:type="paragraph" w:styleId="af1">
    <w:name w:val="No Spacing"/>
    <w:link w:val="af2"/>
    <w:uiPriority w:val="1"/>
    <w:qFormat/>
    <w:rsid w:val="00C8568E"/>
    <w:rPr>
      <w:rFonts w:ascii="Calibri" w:eastAsia="Calibri" w:hAnsi="Calibri"/>
      <w:sz w:val="22"/>
      <w:szCs w:val="22"/>
      <w:lang w:eastAsia="en-US"/>
    </w:rPr>
  </w:style>
  <w:style w:type="paragraph" w:styleId="af3">
    <w:name w:val="Body Text"/>
    <w:basedOn w:val="a"/>
    <w:link w:val="af4"/>
    <w:rsid w:val="00181922"/>
    <w:pPr>
      <w:spacing w:after="120"/>
    </w:pPr>
  </w:style>
  <w:style w:type="table" w:styleId="af5">
    <w:name w:val="Table Grid"/>
    <w:aliases w:val="Вредность"/>
    <w:basedOn w:val="a1"/>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rsid w:val="00181922"/>
    <w:rPr>
      <w:rFonts w:ascii="Times New Roman" w:hAnsi="Times New Roman" w:cs="Times New Roman" w:hint="default"/>
      <w:b/>
      <w:bCs/>
      <w:sz w:val="24"/>
      <w:szCs w:val="24"/>
    </w:rPr>
  </w:style>
  <w:style w:type="paragraph" w:customStyle="1" w:styleId="af6">
    <w:name w:val="Всегда"/>
    <w:basedOn w:val="a"/>
    <w:autoRedefine/>
    <w:qFormat/>
    <w:rsid w:val="004621EB"/>
    <w:pPr>
      <w:tabs>
        <w:tab w:val="left" w:pos="709"/>
      </w:tabs>
      <w:ind w:firstLine="709"/>
      <w:jc w:val="both"/>
    </w:pPr>
    <w:rPr>
      <w:rFonts w:eastAsia="Calibri"/>
      <w:lang w:eastAsia="en-US"/>
    </w:rPr>
  </w:style>
  <w:style w:type="paragraph" w:customStyle="1" w:styleId="af7">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link w:val="34"/>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rsid w:val="00181922"/>
    <w:rPr>
      <w:rFonts w:ascii="Times New Roman" w:hAnsi="Times New Roman" w:cs="Times New Roman"/>
      <w:sz w:val="22"/>
      <w:szCs w:val="22"/>
    </w:rPr>
  </w:style>
  <w:style w:type="character" w:customStyle="1" w:styleId="rvts24">
    <w:name w:val="rvts24"/>
    <w:rsid w:val="00181922"/>
    <w:rPr>
      <w:rFonts w:ascii="Times New Roman" w:hAnsi="Times New Roman" w:cs="Times New Roman" w:hint="default"/>
      <w:sz w:val="24"/>
      <w:szCs w:val="24"/>
    </w:rPr>
  </w:style>
  <w:style w:type="paragraph" w:customStyle="1" w:styleId="af8">
    <w:name w:val="Текст документа"/>
    <w:basedOn w:val="a"/>
    <w:rsid w:val="00181922"/>
    <w:pPr>
      <w:ind w:firstLine="567"/>
    </w:pPr>
    <w:rPr>
      <w:sz w:val="26"/>
    </w:rPr>
  </w:style>
  <w:style w:type="character" w:styleId="af9">
    <w:name w:val="FollowedHyperlink"/>
    <w:uiPriority w:val="99"/>
    <w:rsid w:val="00181922"/>
    <w:rPr>
      <w:color w:val="800080"/>
      <w:u w:val="single"/>
    </w:rPr>
  </w:style>
  <w:style w:type="character" w:styleId="afa">
    <w:name w:val="Strong"/>
    <w:uiPriority w:val="22"/>
    <w:qFormat/>
    <w:rsid w:val="00181922"/>
    <w:rPr>
      <w:b/>
      <w:bCs/>
    </w:rPr>
  </w:style>
  <w:style w:type="paragraph" w:styleId="afb">
    <w:name w:val="Title"/>
    <w:basedOn w:val="a"/>
    <w:link w:val="afc"/>
    <w:qFormat/>
    <w:rsid w:val="00181922"/>
    <w:pPr>
      <w:jc w:val="center"/>
    </w:pPr>
    <w:rPr>
      <w:b/>
    </w:rPr>
  </w:style>
  <w:style w:type="paragraph" w:customStyle="1" w:styleId="afd">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e">
    <w:name w:val="footer"/>
    <w:basedOn w:val="a"/>
    <w:link w:val="aff"/>
    <w:rsid w:val="00181922"/>
    <w:pPr>
      <w:tabs>
        <w:tab w:val="center" w:pos="4677"/>
        <w:tab w:val="right" w:pos="9355"/>
      </w:tabs>
    </w:pPr>
  </w:style>
  <w:style w:type="character" w:customStyle="1" w:styleId="FontStyle13">
    <w:name w:val="Font Style13"/>
    <w:rsid w:val="00181922"/>
    <w:rPr>
      <w:rFonts w:ascii="Times New Roman" w:hAnsi="Times New Roman" w:cs="Times New Roman"/>
      <w:sz w:val="22"/>
      <w:szCs w:val="22"/>
    </w:rPr>
  </w:style>
  <w:style w:type="character" w:customStyle="1" w:styleId="14">
    <w:name w:val="Знак Знак1"/>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link w:val="2"/>
    <w:rsid w:val="003A50EB"/>
    <w:rPr>
      <w:rFonts w:eastAsia="Arial Unicode MS"/>
      <w:b/>
      <w:sz w:val="24"/>
      <w:lang w:val="ru-RU" w:eastAsia="ru-RU" w:bidi="ar-SA"/>
    </w:rPr>
  </w:style>
  <w:style w:type="character" w:customStyle="1" w:styleId="30">
    <w:name w:val="Заголовок 3 Знак"/>
    <w:link w:val="3"/>
    <w:rsid w:val="003A50EB"/>
    <w:rPr>
      <w:rFonts w:eastAsia="Arial Unicode MS"/>
      <w:sz w:val="28"/>
      <w:lang w:val="ru-RU" w:eastAsia="ru-RU" w:bidi="ar-SA"/>
    </w:rPr>
  </w:style>
  <w:style w:type="character" w:customStyle="1" w:styleId="FontStyle16">
    <w:name w:val="Font Style16"/>
    <w:rsid w:val="003A50EB"/>
    <w:rPr>
      <w:rFonts w:ascii="Times New Roman" w:hAnsi="Times New Roman" w:cs="Times New Roman"/>
      <w:b/>
      <w:bCs/>
      <w:sz w:val="22"/>
      <w:szCs w:val="22"/>
    </w:rPr>
  </w:style>
  <w:style w:type="character" w:customStyle="1" w:styleId="FontStyle17">
    <w:name w:val="Font Style17"/>
    <w:uiPriority w:val="99"/>
    <w:rsid w:val="003A50EB"/>
    <w:rPr>
      <w:rFonts w:ascii="Times New Roman" w:hAnsi="Times New Roman" w:cs="Times New Roman"/>
      <w:sz w:val="22"/>
      <w:szCs w:val="22"/>
    </w:rPr>
  </w:style>
  <w:style w:type="paragraph" w:customStyle="1" w:styleId="aff0">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link w:val="5"/>
    <w:uiPriority w:val="9"/>
    <w:locked/>
    <w:rsid w:val="003A50EB"/>
    <w:rPr>
      <w:rFonts w:eastAsia="Calibri"/>
      <w:b/>
      <w:bCs/>
      <w:i/>
      <w:iCs/>
      <w:sz w:val="26"/>
      <w:szCs w:val="26"/>
      <w:lang w:val="ru-RU" w:eastAsia="ru-RU" w:bidi="ar-SA"/>
    </w:rPr>
  </w:style>
  <w:style w:type="character" w:customStyle="1" w:styleId="apple-converted-space">
    <w:name w:val="apple-converted-space"/>
    <w:rsid w:val="005C0F85"/>
    <w:rPr>
      <w:rFonts w:cs="Times New Roman"/>
    </w:rPr>
  </w:style>
  <w:style w:type="character" w:customStyle="1" w:styleId="34">
    <w:name w:val="Основной текст 3 Знак"/>
    <w:link w:val="33"/>
    <w:locked/>
    <w:rsid w:val="00FE31F7"/>
    <w:rPr>
      <w:sz w:val="16"/>
      <w:szCs w:val="16"/>
    </w:rPr>
  </w:style>
  <w:style w:type="paragraph" w:customStyle="1" w:styleId="parametervalue">
    <w:name w:val="parametervalue"/>
    <w:basedOn w:val="a"/>
    <w:rsid w:val="00E82620"/>
    <w:pPr>
      <w:spacing w:before="100" w:beforeAutospacing="1" w:after="100" w:afterAutospacing="1"/>
    </w:pPr>
    <w:rPr>
      <w:rFonts w:eastAsia="Calibri"/>
    </w:rPr>
  </w:style>
  <w:style w:type="paragraph" w:customStyle="1" w:styleId="ListParagraph1">
    <w:name w:val="List Paragraph1"/>
    <w:basedOn w:val="a"/>
    <w:rsid w:val="006F6F31"/>
    <w:pPr>
      <w:spacing w:after="200" w:line="276" w:lineRule="auto"/>
      <w:ind w:left="720"/>
    </w:pPr>
    <w:rPr>
      <w:rFonts w:ascii="Calibri" w:eastAsia="Calibri" w:hAnsi="Calibri" w:cs="Calibri"/>
      <w:sz w:val="22"/>
      <w:szCs w:val="22"/>
    </w:rPr>
  </w:style>
  <w:style w:type="paragraph" w:customStyle="1" w:styleId="24">
    <w:name w:val="Стиль2"/>
    <w:basedOn w:val="af3"/>
    <w:rsid w:val="00DE2C94"/>
    <w:pPr>
      <w:spacing w:after="0"/>
      <w:ind w:firstLine="708"/>
      <w:jc w:val="both"/>
    </w:pPr>
    <w:rPr>
      <w:rFonts w:ascii="Times New Roman CYR" w:hAnsi="Times New Roman CYR"/>
    </w:rPr>
  </w:style>
  <w:style w:type="character" w:customStyle="1" w:styleId="af4">
    <w:name w:val="Основной текст Знак"/>
    <w:link w:val="af3"/>
    <w:rsid w:val="000C5467"/>
    <w:rPr>
      <w:sz w:val="24"/>
      <w:szCs w:val="24"/>
    </w:rPr>
  </w:style>
  <w:style w:type="character" w:customStyle="1" w:styleId="af2">
    <w:name w:val="Без интервала Знак"/>
    <w:link w:val="af1"/>
    <w:uiPriority w:val="1"/>
    <w:rsid w:val="00F46587"/>
    <w:rPr>
      <w:rFonts w:ascii="Calibri" w:eastAsia="Calibri" w:hAnsi="Calibri"/>
      <w:sz w:val="22"/>
      <w:szCs w:val="22"/>
      <w:lang w:eastAsia="en-US" w:bidi="ar-SA"/>
    </w:rPr>
  </w:style>
  <w:style w:type="character" w:customStyle="1" w:styleId="ConsPlusNormal0">
    <w:name w:val="ConsPlusNormal Знак"/>
    <w:link w:val="ConsPlusNormal"/>
    <w:locked/>
    <w:rsid w:val="00D066F2"/>
    <w:rPr>
      <w:rFonts w:ascii="Arial" w:hAnsi="Arial" w:cs="Arial"/>
    </w:rPr>
  </w:style>
  <w:style w:type="character" w:customStyle="1" w:styleId="60">
    <w:name w:val="Заголовок 6 Знак"/>
    <w:link w:val="6"/>
    <w:rsid w:val="00D066F2"/>
    <w:rPr>
      <w:b/>
      <w:bCs/>
      <w:sz w:val="22"/>
      <w:szCs w:val="22"/>
    </w:rPr>
  </w:style>
  <w:style w:type="character" w:customStyle="1" w:styleId="40">
    <w:name w:val="Заголовок 4 Знак"/>
    <w:link w:val="4"/>
    <w:rsid w:val="00D066F2"/>
    <w:rPr>
      <w:b/>
      <w:bCs/>
      <w:sz w:val="28"/>
      <w:szCs w:val="28"/>
    </w:rPr>
  </w:style>
  <w:style w:type="character" w:customStyle="1" w:styleId="a6">
    <w:name w:val="Верхний колонтитул Знак"/>
    <w:link w:val="a5"/>
    <w:uiPriority w:val="99"/>
    <w:rsid w:val="00D066F2"/>
    <w:rPr>
      <w:sz w:val="24"/>
      <w:szCs w:val="24"/>
    </w:rPr>
  </w:style>
  <w:style w:type="character" w:customStyle="1" w:styleId="aff">
    <w:name w:val="Нижний колонтитул Знак"/>
    <w:link w:val="afe"/>
    <w:rsid w:val="00D066F2"/>
    <w:rPr>
      <w:sz w:val="24"/>
      <w:szCs w:val="24"/>
    </w:rPr>
  </w:style>
  <w:style w:type="character" w:customStyle="1" w:styleId="a4">
    <w:name w:val="Текст выноски Знак"/>
    <w:link w:val="a3"/>
    <w:semiHidden/>
    <w:rsid w:val="00D066F2"/>
    <w:rPr>
      <w:rFonts w:ascii="Tahoma" w:hAnsi="Tahoma" w:cs="Tahoma"/>
      <w:sz w:val="16"/>
      <w:szCs w:val="16"/>
    </w:rPr>
  </w:style>
  <w:style w:type="character" w:customStyle="1" w:styleId="afc">
    <w:name w:val="Название Знак"/>
    <w:link w:val="afb"/>
    <w:rsid w:val="00D066F2"/>
    <w:rPr>
      <w:b/>
      <w:sz w:val="24"/>
      <w:szCs w:val="24"/>
    </w:rPr>
  </w:style>
  <w:style w:type="paragraph" w:styleId="aff1">
    <w:name w:val="Block Text"/>
    <w:basedOn w:val="a"/>
    <w:rsid w:val="00D066F2"/>
    <w:pPr>
      <w:tabs>
        <w:tab w:val="left" w:pos="1935"/>
        <w:tab w:val="left" w:pos="3405"/>
        <w:tab w:val="center" w:pos="4537"/>
        <w:tab w:val="left" w:pos="7665"/>
      </w:tabs>
      <w:ind w:left="1559" w:right="1152" w:firstLine="709"/>
    </w:pPr>
    <w:rPr>
      <w:noProof/>
    </w:rPr>
  </w:style>
  <w:style w:type="paragraph" w:customStyle="1" w:styleId="ConsCell">
    <w:name w:val="ConsCell"/>
    <w:rsid w:val="00D066F2"/>
    <w:pPr>
      <w:widowControl w:val="0"/>
      <w:autoSpaceDE w:val="0"/>
      <w:autoSpaceDN w:val="0"/>
      <w:ind w:right="19772"/>
    </w:pPr>
    <w:rPr>
      <w:rFonts w:ascii="Arial" w:hAnsi="Arial" w:cs="Arial"/>
    </w:rPr>
  </w:style>
  <w:style w:type="paragraph" w:customStyle="1" w:styleId="aff2">
    <w:name w:val="Статья"/>
    <w:basedOn w:val="a"/>
    <w:rsid w:val="00D066F2"/>
    <w:pPr>
      <w:spacing w:before="400" w:line="360" w:lineRule="auto"/>
      <w:ind w:left="708"/>
    </w:pPr>
    <w:rPr>
      <w:b/>
      <w:sz w:val="28"/>
    </w:rPr>
  </w:style>
  <w:style w:type="paragraph" w:customStyle="1" w:styleId="aff3">
    <w:name w:val="Знак Знак Знак"/>
    <w:basedOn w:val="a"/>
    <w:rsid w:val="00D066F2"/>
    <w:pPr>
      <w:spacing w:after="160" w:line="240" w:lineRule="exact"/>
    </w:pPr>
    <w:rPr>
      <w:rFonts w:ascii="Verdana" w:hAnsi="Verdana"/>
      <w:sz w:val="20"/>
      <w:szCs w:val="20"/>
      <w:lang w:val="en-US" w:eastAsia="en-US"/>
    </w:rPr>
  </w:style>
  <w:style w:type="character" w:customStyle="1" w:styleId="22">
    <w:name w:val="Основной текст с отступом 2 Знак"/>
    <w:link w:val="21"/>
    <w:rsid w:val="00D066F2"/>
    <w:rPr>
      <w:sz w:val="24"/>
      <w:szCs w:val="24"/>
    </w:rPr>
  </w:style>
  <w:style w:type="paragraph" w:customStyle="1" w:styleId="aff4">
    <w:name w:val="Перечень с номером"/>
    <w:basedOn w:val="af3"/>
    <w:rsid w:val="00D066F2"/>
    <w:pPr>
      <w:tabs>
        <w:tab w:val="num" w:pos="1440"/>
      </w:tabs>
      <w:spacing w:before="120" w:after="0"/>
      <w:ind w:left="1440" w:hanging="360"/>
      <w:jc w:val="both"/>
    </w:pPr>
    <w:rPr>
      <w:sz w:val="28"/>
      <w:szCs w:val="20"/>
    </w:rPr>
  </w:style>
  <w:style w:type="paragraph" w:customStyle="1" w:styleId="c1">
    <w:name w:val="c1"/>
    <w:basedOn w:val="a"/>
    <w:rsid w:val="00D066F2"/>
    <w:pPr>
      <w:spacing w:before="100" w:beforeAutospacing="1" w:after="100" w:afterAutospacing="1"/>
    </w:pPr>
  </w:style>
  <w:style w:type="paragraph" w:customStyle="1" w:styleId="aff5">
    <w:name w:val="АБЗАЦ стандартный"/>
    <w:basedOn w:val="a"/>
    <w:rsid w:val="00D066F2"/>
    <w:pPr>
      <w:autoSpaceDE w:val="0"/>
      <w:autoSpaceDN w:val="0"/>
      <w:adjustRightInd w:val="0"/>
      <w:ind w:firstLine="720"/>
      <w:jc w:val="both"/>
    </w:pPr>
  </w:style>
  <w:style w:type="paragraph" w:customStyle="1" w:styleId="aff6">
    <w:name w:val="параграф"/>
    <w:basedOn w:val="a"/>
    <w:uiPriority w:val="99"/>
    <w:qFormat/>
    <w:rsid w:val="00D066F2"/>
    <w:pPr>
      <w:jc w:val="both"/>
    </w:pPr>
    <w:rPr>
      <w:rFonts w:ascii="Calibri" w:hAnsi="Calibri" w:cs="Calibri"/>
      <w:b/>
      <w:bCs/>
    </w:rPr>
  </w:style>
  <w:style w:type="paragraph" w:customStyle="1" w:styleId="18">
    <w:name w:val="Без интервала1"/>
    <w:uiPriority w:val="99"/>
    <w:rsid w:val="00D066F2"/>
    <w:rPr>
      <w:rFonts w:ascii="Calibri" w:hAnsi="Calibri" w:cs="Calibri"/>
      <w:sz w:val="22"/>
      <w:szCs w:val="22"/>
    </w:rPr>
  </w:style>
  <w:style w:type="character" w:customStyle="1" w:styleId="s2">
    <w:name w:val="s2"/>
    <w:rsid w:val="00D066F2"/>
  </w:style>
  <w:style w:type="paragraph" w:styleId="25">
    <w:name w:val="Body Text 2"/>
    <w:basedOn w:val="a"/>
    <w:link w:val="26"/>
    <w:unhideWhenUsed/>
    <w:rsid w:val="00D066F2"/>
    <w:pPr>
      <w:spacing w:after="120" w:line="480" w:lineRule="auto"/>
    </w:pPr>
    <w:rPr>
      <w:sz w:val="20"/>
      <w:szCs w:val="20"/>
    </w:rPr>
  </w:style>
  <w:style w:type="character" w:customStyle="1" w:styleId="26">
    <w:name w:val="Основной текст 2 Знак"/>
    <w:basedOn w:val="a0"/>
    <w:link w:val="25"/>
    <w:rsid w:val="00D066F2"/>
  </w:style>
  <w:style w:type="character" w:customStyle="1" w:styleId="11pt">
    <w:name w:val="Основной текст + 11 pt"/>
    <w:aliases w:val="Не полужирный"/>
    <w:rsid w:val="00D066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19">
    <w:name w:val="Основной шрифт абзаца1"/>
    <w:rsid w:val="00D066F2"/>
  </w:style>
  <w:style w:type="numbering" w:customStyle="1" w:styleId="1a">
    <w:name w:val="Нет списка1"/>
    <w:next w:val="a2"/>
    <w:semiHidden/>
    <w:unhideWhenUsed/>
    <w:rsid w:val="00D066F2"/>
  </w:style>
  <w:style w:type="table" w:customStyle="1" w:styleId="1b">
    <w:name w:val="Вредность1"/>
    <w:basedOn w:val="a1"/>
    <w:next w:val="af5"/>
    <w:rsid w:val="00D066F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D066F2"/>
    <w:rPr>
      <w:rFonts w:ascii="Times New Roman" w:hAnsi="Times New Roman" w:cs="Times New Roman"/>
      <w:sz w:val="22"/>
      <w:szCs w:val="22"/>
    </w:rPr>
  </w:style>
  <w:style w:type="character" w:customStyle="1" w:styleId="aa">
    <w:name w:val="Абзац списка Знак"/>
    <w:link w:val="a9"/>
    <w:uiPriority w:val="34"/>
    <w:locked/>
    <w:rsid w:val="00302498"/>
    <w:rPr>
      <w:rFonts w:ascii="Calibri" w:hAnsi="Calibri"/>
      <w:sz w:val="22"/>
      <w:szCs w:val="22"/>
    </w:rPr>
  </w:style>
  <w:style w:type="character" w:styleId="aff7">
    <w:name w:val="Emphasis"/>
    <w:uiPriority w:val="20"/>
    <w:qFormat/>
    <w:rsid w:val="00302498"/>
    <w:rPr>
      <w:i/>
      <w:iCs/>
    </w:rPr>
  </w:style>
  <w:style w:type="character" w:customStyle="1" w:styleId="Bodytext2">
    <w:name w:val="Body text (2)_"/>
    <w:basedOn w:val="a0"/>
    <w:link w:val="Bodytext20"/>
    <w:rsid w:val="00302498"/>
    <w:rPr>
      <w:rFonts w:ascii="Sylfaen" w:eastAsia="Sylfaen" w:hAnsi="Sylfaen" w:cs="Sylfaen"/>
      <w:sz w:val="26"/>
      <w:szCs w:val="26"/>
      <w:shd w:val="clear" w:color="auto" w:fill="FFFFFF"/>
    </w:rPr>
  </w:style>
  <w:style w:type="paragraph" w:customStyle="1" w:styleId="Bodytext20">
    <w:name w:val="Body text (2)"/>
    <w:basedOn w:val="a"/>
    <w:link w:val="Bodytext2"/>
    <w:rsid w:val="00302498"/>
    <w:pPr>
      <w:widowControl w:val="0"/>
      <w:shd w:val="clear" w:color="auto" w:fill="FFFFFF"/>
      <w:spacing w:before="420" w:line="317" w:lineRule="exact"/>
      <w:jc w:val="both"/>
    </w:pPr>
    <w:rPr>
      <w:rFonts w:ascii="Sylfaen" w:eastAsia="Sylfaen" w:hAnsi="Sylfaen" w:cs="Sylfae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10370">
      <w:bodyDiv w:val="1"/>
      <w:marLeft w:val="0"/>
      <w:marRight w:val="0"/>
      <w:marTop w:val="0"/>
      <w:marBottom w:val="0"/>
      <w:divBdr>
        <w:top w:val="none" w:sz="0" w:space="0" w:color="auto"/>
        <w:left w:val="none" w:sz="0" w:space="0" w:color="auto"/>
        <w:bottom w:val="none" w:sz="0" w:space="0" w:color="auto"/>
        <w:right w:val="none" w:sz="0" w:space="0" w:color="auto"/>
      </w:divBdr>
    </w:div>
    <w:div w:id="189033681">
      <w:bodyDiv w:val="1"/>
      <w:marLeft w:val="0"/>
      <w:marRight w:val="0"/>
      <w:marTop w:val="0"/>
      <w:marBottom w:val="0"/>
      <w:divBdr>
        <w:top w:val="none" w:sz="0" w:space="0" w:color="auto"/>
        <w:left w:val="none" w:sz="0" w:space="0" w:color="auto"/>
        <w:bottom w:val="none" w:sz="0" w:space="0" w:color="auto"/>
        <w:right w:val="none" w:sz="0" w:space="0" w:color="auto"/>
      </w:divBdr>
    </w:div>
    <w:div w:id="374430421">
      <w:bodyDiv w:val="1"/>
      <w:marLeft w:val="0"/>
      <w:marRight w:val="0"/>
      <w:marTop w:val="0"/>
      <w:marBottom w:val="0"/>
      <w:divBdr>
        <w:top w:val="none" w:sz="0" w:space="0" w:color="auto"/>
        <w:left w:val="none" w:sz="0" w:space="0" w:color="auto"/>
        <w:bottom w:val="none" w:sz="0" w:space="0" w:color="auto"/>
        <w:right w:val="none" w:sz="0" w:space="0" w:color="auto"/>
      </w:divBdr>
    </w:div>
    <w:div w:id="492648793">
      <w:bodyDiv w:val="1"/>
      <w:marLeft w:val="0"/>
      <w:marRight w:val="0"/>
      <w:marTop w:val="0"/>
      <w:marBottom w:val="0"/>
      <w:divBdr>
        <w:top w:val="none" w:sz="0" w:space="0" w:color="auto"/>
        <w:left w:val="none" w:sz="0" w:space="0" w:color="auto"/>
        <w:bottom w:val="none" w:sz="0" w:space="0" w:color="auto"/>
        <w:right w:val="none" w:sz="0" w:space="0" w:color="auto"/>
      </w:divBdr>
    </w:div>
    <w:div w:id="678041862">
      <w:bodyDiv w:val="1"/>
      <w:marLeft w:val="0"/>
      <w:marRight w:val="0"/>
      <w:marTop w:val="0"/>
      <w:marBottom w:val="0"/>
      <w:divBdr>
        <w:top w:val="none" w:sz="0" w:space="0" w:color="auto"/>
        <w:left w:val="none" w:sz="0" w:space="0" w:color="auto"/>
        <w:bottom w:val="none" w:sz="0" w:space="0" w:color="auto"/>
        <w:right w:val="none" w:sz="0" w:space="0" w:color="auto"/>
      </w:divBdr>
    </w:div>
    <w:div w:id="814177600">
      <w:bodyDiv w:val="1"/>
      <w:marLeft w:val="0"/>
      <w:marRight w:val="0"/>
      <w:marTop w:val="0"/>
      <w:marBottom w:val="0"/>
      <w:divBdr>
        <w:top w:val="none" w:sz="0" w:space="0" w:color="auto"/>
        <w:left w:val="none" w:sz="0" w:space="0" w:color="auto"/>
        <w:bottom w:val="none" w:sz="0" w:space="0" w:color="auto"/>
        <w:right w:val="none" w:sz="0" w:space="0" w:color="auto"/>
      </w:divBdr>
    </w:div>
    <w:div w:id="1368605665">
      <w:bodyDiv w:val="1"/>
      <w:marLeft w:val="0"/>
      <w:marRight w:val="0"/>
      <w:marTop w:val="0"/>
      <w:marBottom w:val="0"/>
      <w:divBdr>
        <w:top w:val="none" w:sz="0" w:space="0" w:color="auto"/>
        <w:left w:val="none" w:sz="0" w:space="0" w:color="auto"/>
        <w:bottom w:val="none" w:sz="0" w:space="0" w:color="auto"/>
        <w:right w:val="none" w:sz="0" w:space="0" w:color="auto"/>
      </w:divBdr>
    </w:div>
    <w:div w:id="1378817273">
      <w:bodyDiv w:val="1"/>
      <w:marLeft w:val="0"/>
      <w:marRight w:val="0"/>
      <w:marTop w:val="0"/>
      <w:marBottom w:val="0"/>
      <w:divBdr>
        <w:top w:val="none" w:sz="0" w:space="0" w:color="auto"/>
        <w:left w:val="none" w:sz="0" w:space="0" w:color="auto"/>
        <w:bottom w:val="none" w:sz="0" w:space="0" w:color="auto"/>
        <w:right w:val="none" w:sz="0" w:space="0" w:color="auto"/>
      </w:divBdr>
    </w:div>
    <w:div w:id="17570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72FBBCCC698CCD81753990F55000FE671250ABC8AE8BDAC2F0F40C66DCDAD0117902AF8690D2kFF9G" TargetMode="External"/><Relationship Id="rId18" Type="http://schemas.openxmlformats.org/officeDocument/2006/relationships/hyperlink" Target="consultantplus://offline/main?base=RLAW926;n=55110;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926;n=65821;fld=134" TargetMode="External"/><Relationship Id="rId17"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0FE8154335163CD3102CBD86950DAFEF26981D1F336D3BF9858E22D83494BBYEe0M" TargetMode="External"/><Relationship Id="rId5" Type="http://schemas.openxmlformats.org/officeDocument/2006/relationships/webSettings" Target="webSettings.xml"/><Relationship Id="rId15" Type="http://schemas.openxmlformats.org/officeDocument/2006/relationships/hyperlink" Target="http://pandia.ru/text/categ/wiki/001/202.php" TargetMode="External"/><Relationship Id="rId10" Type="http://schemas.openxmlformats.org/officeDocument/2006/relationships/hyperlink" Target="consultantplus://offline/ref=800FE8154335163CD3102CBD86950DAFEF26981D1F336D3BF9858E22D83494BBYEe0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72FBBCCC698CCD8175279DE33C57F1651E0CA1CBA4D5859FF6A35336DA8F90517F57ECC29DD0FF22A6E7k6F3G" TargetMode="External"/><Relationship Id="rId14" Type="http://schemas.openxmlformats.org/officeDocument/2006/relationships/hyperlink" Target="consultantplus://offline/main?base=RLAW926;n=59142;fld=134"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37F0-FF47-4143-9B3F-A0004951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15542</Words>
  <Characters>88591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103926</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1376266</vt:i4>
      </vt:variant>
      <vt:variant>
        <vt:i4>12</vt:i4>
      </vt:variant>
      <vt:variant>
        <vt:i4>0</vt:i4>
      </vt:variant>
      <vt:variant>
        <vt:i4>5</vt:i4>
      </vt:variant>
      <vt:variant>
        <vt:lpwstr>consultantplus://offline/ref=8772FBBCCC698CCD81753990F55000FE671250ABC8AE8BDAC2F0F40C66DCDAD0117902AF8690D2kFF9G</vt:lpwstr>
      </vt:variant>
      <vt:variant>
        <vt:lpwstr/>
      </vt:variant>
      <vt:variant>
        <vt:i4>2424939</vt:i4>
      </vt:variant>
      <vt:variant>
        <vt:i4>9</vt:i4>
      </vt:variant>
      <vt:variant>
        <vt:i4>0</vt:i4>
      </vt:variant>
      <vt:variant>
        <vt:i4>5</vt:i4>
      </vt:variant>
      <vt:variant>
        <vt:lpwstr>consultantplus://offline/main?base=RLAW926;n=65821;fld=134</vt:lpwstr>
      </vt:variant>
      <vt:variant>
        <vt:lpwstr/>
      </vt:variant>
      <vt:variant>
        <vt:i4>3735655</vt:i4>
      </vt:variant>
      <vt:variant>
        <vt:i4>6</vt:i4>
      </vt:variant>
      <vt:variant>
        <vt:i4>0</vt:i4>
      </vt:variant>
      <vt:variant>
        <vt:i4>5</vt:i4>
      </vt:variant>
      <vt:variant>
        <vt:lpwstr>consultantplus://offline/ref=800FE8154335163CD3102CBD86950DAFEF26981D1F336D3BF9858E22D83494BBYEe0M</vt:lpwstr>
      </vt:variant>
      <vt:variant>
        <vt:lpwstr/>
      </vt:variant>
      <vt:variant>
        <vt:i4>3735655</vt:i4>
      </vt:variant>
      <vt:variant>
        <vt:i4>3</vt:i4>
      </vt:variant>
      <vt:variant>
        <vt:i4>0</vt:i4>
      </vt:variant>
      <vt:variant>
        <vt:i4>5</vt:i4>
      </vt:variant>
      <vt:variant>
        <vt:lpwstr>consultantplus://offline/ref=800FE8154335163CD3102CBD86950DAFEF26981D1F336D3BF9858E22D83494BBYEe0M</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TarasovaAN</dc:creator>
  <cp:lastModifiedBy>Admin</cp:lastModifiedBy>
  <cp:revision>7</cp:revision>
  <cp:lastPrinted>2023-01-20T09:36:00Z</cp:lastPrinted>
  <dcterms:created xsi:type="dcterms:W3CDTF">2023-01-20T09:35:00Z</dcterms:created>
  <dcterms:modified xsi:type="dcterms:W3CDTF">2023-01-21T04:14:00Z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